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DB762" w14:textId="77777777" w:rsidR="000E100B" w:rsidRPr="00291981" w:rsidRDefault="003B606F">
      <w:pPr>
        <w:pStyle w:val="a6"/>
        <w:shd w:val="clear" w:color="auto" w:fill="FFFFFF"/>
        <w:jc w:val="right"/>
        <w:rPr>
          <w:rFonts w:ascii="Times New Roman" w:hAnsi="Times New Roman"/>
          <w:b/>
          <w:bCs/>
          <w:lang w:val="ru-RU"/>
        </w:rPr>
      </w:pPr>
      <w:bookmarkStart w:id="0" w:name="_Hlk98839701"/>
      <w:r w:rsidRPr="00291981">
        <w:rPr>
          <w:rFonts w:ascii="Times New Roman" w:hAnsi="Times New Roman"/>
          <w:b/>
          <w:bCs/>
          <w:lang w:val="ru-RU"/>
        </w:rPr>
        <w:t>Приложение</w:t>
      </w:r>
      <w:bookmarkEnd w:id="0"/>
      <w:r w:rsidRPr="00291981">
        <w:rPr>
          <w:rFonts w:ascii="Times New Roman" w:hAnsi="Times New Roman"/>
          <w:b/>
          <w:bCs/>
          <w:lang w:val="ru-RU"/>
        </w:rPr>
        <w:t xml:space="preserve"> 3.10</w:t>
      </w:r>
    </w:p>
    <w:p w14:paraId="116107F7" w14:textId="77777777" w:rsidR="000E100B" w:rsidRDefault="00A1525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ОПОП </w:t>
      </w:r>
      <w:r w:rsidR="003B606F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4D0F6D">
        <w:rPr>
          <w:rFonts w:ascii="Times New Roman" w:hAnsi="Times New Roman" w:cs="Times New Roman"/>
          <w:bCs/>
          <w:sz w:val="24"/>
          <w:szCs w:val="24"/>
        </w:rPr>
        <w:t>специальности</w:t>
      </w:r>
    </w:p>
    <w:p w14:paraId="34B99ACC" w14:textId="77777777" w:rsidR="00790A45" w:rsidRDefault="00790A45" w:rsidP="009D270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Hlk136890777"/>
      <w:r>
        <w:rPr>
          <w:rFonts w:ascii="Times New Roman" w:hAnsi="Times New Roman" w:cs="Times New Roman"/>
          <w:sz w:val="24"/>
          <w:szCs w:val="24"/>
        </w:rPr>
        <w:t xml:space="preserve">15.02.06 Монтаж, техническая эксплуатация и </w:t>
      </w:r>
    </w:p>
    <w:p w14:paraId="3C7639C5" w14:textId="77777777" w:rsidR="00790A45" w:rsidRDefault="00790A45" w:rsidP="009D270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холодильно-компрессорных и </w:t>
      </w:r>
    </w:p>
    <w:p w14:paraId="08B05357" w14:textId="4F7451E2" w:rsidR="009D2705" w:rsidRPr="00C73D34" w:rsidRDefault="00790A45" w:rsidP="009D270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теплонасосных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машин и установок (по отраслям)</w:t>
      </w:r>
    </w:p>
    <w:bookmarkEnd w:id="1"/>
    <w:p w14:paraId="6F79F04B" w14:textId="77777777" w:rsidR="000E100B" w:rsidRDefault="003B606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4045639" w14:textId="77777777" w:rsidR="000E100B" w:rsidRDefault="000E100B">
      <w:pPr>
        <w:spacing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14:paraId="256C8E9E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50A808EE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596B81E1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0C627267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37CB8ED8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1733BB81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36ACFED5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25B90959" w14:textId="77777777" w:rsidR="000E100B" w:rsidRDefault="003B60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46A85840" w14:textId="77777777" w:rsidR="000E100B" w:rsidRPr="00F46F10" w:rsidRDefault="003B606F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46F10">
        <w:rPr>
          <w:rFonts w:ascii="Times New Roman" w:hAnsi="Times New Roman" w:cs="Times New Roman"/>
          <w:b/>
          <w:iCs/>
          <w:sz w:val="24"/>
          <w:szCs w:val="24"/>
        </w:rPr>
        <w:t xml:space="preserve"> ООД.10 Обществознание</w:t>
      </w:r>
    </w:p>
    <w:p w14:paraId="434E5C93" w14:textId="77777777" w:rsidR="000E100B" w:rsidRPr="00F46F10" w:rsidRDefault="000E100B">
      <w:pPr>
        <w:rPr>
          <w:rFonts w:ascii="Times New Roman" w:hAnsi="Times New Roman" w:cs="Times New Roman"/>
          <w:b/>
          <w:iCs/>
          <w:sz w:val="24"/>
          <w:szCs w:val="24"/>
        </w:rPr>
      </w:pPr>
      <w:bookmarkStart w:id="2" w:name="_Hlk107851694"/>
      <w:bookmarkEnd w:id="2"/>
    </w:p>
    <w:p w14:paraId="30425EA0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7D34F730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73FBEF2F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2313DCEE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4C0F5DDE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0490EB76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46A5D13A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62588339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78AF03C9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6D312D4E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12A3E9C6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354BFBB7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3F046A75" w14:textId="77777777" w:rsidR="000E100B" w:rsidRDefault="003B606F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  <w:sectPr w:rsidR="000E100B">
          <w:pgSz w:w="11906" w:h="16838"/>
          <w:pgMar w:top="1134" w:right="851" w:bottom="992" w:left="1418" w:header="0" w:footer="0" w:gutter="0"/>
          <w:cols w:space="1701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2023 год</w:t>
      </w:r>
    </w:p>
    <w:p w14:paraId="2774CF37" w14:textId="77777777" w:rsidR="000E100B" w:rsidRPr="000325A0" w:rsidRDefault="003B60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5A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 w:rsidRPr="000325A0">
        <w:rPr>
          <w:rFonts w:ascii="Times New Roman" w:hAnsi="Times New Roman" w:cs="Times New Roman"/>
          <w:b/>
          <w:sz w:val="28"/>
          <w:szCs w:val="28"/>
          <w:highlight w:val="red"/>
        </w:rPr>
        <w:t xml:space="preserve"> </w:t>
      </w:r>
    </w:p>
    <w:p w14:paraId="473E3A1C" w14:textId="77777777" w:rsidR="000E100B" w:rsidRDefault="000E100B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35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0E100B" w14:paraId="0874E47D" w14:textId="77777777">
        <w:tc>
          <w:tcPr>
            <w:tcW w:w="7501" w:type="dxa"/>
          </w:tcPr>
          <w:p w14:paraId="394828CD" w14:textId="77777777" w:rsidR="000E100B" w:rsidRDefault="003B606F">
            <w:pPr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РАБОЧЕЙ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20521824" w14:textId="77777777" w:rsidR="000E100B" w:rsidRDefault="003B60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E100B" w14:paraId="3DB9944F" w14:textId="77777777">
        <w:tc>
          <w:tcPr>
            <w:tcW w:w="7501" w:type="dxa"/>
          </w:tcPr>
          <w:p w14:paraId="076E46DC" w14:textId="77777777" w:rsidR="000E100B" w:rsidRDefault="003B606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14:paraId="2CA12949" w14:textId="77777777" w:rsidR="000E100B" w:rsidRDefault="003B60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E100B" w14:paraId="4E046F33" w14:textId="77777777">
        <w:tc>
          <w:tcPr>
            <w:tcW w:w="7501" w:type="dxa"/>
          </w:tcPr>
          <w:p w14:paraId="137B7CC9" w14:textId="77777777" w:rsidR="000E100B" w:rsidRDefault="003B606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036ED595" w14:textId="77777777" w:rsidR="000E100B" w:rsidRDefault="00032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E100B" w14:paraId="482E1AB6" w14:textId="77777777">
        <w:tc>
          <w:tcPr>
            <w:tcW w:w="7501" w:type="dxa"/>
          </w:tcPr>
          <w:p w14:paraId="1B2AC89A" w14:textId="77777777" w:rsidR="000E100B" w:rsidRDefault="003B606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35E83F3" w14:textId="77777777" w:rsidR="000E100B" w:rsidRDefault="000E10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6BF8F078" w14:textId="77777777" w:rsidR="000E100B" w:rsidRDefault="00032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14:paraId="2BC3A058" w14:textId="77777777" w:rsidR="000E100B" w:rsidRDefault="003B606F">
      <w:pPr>
        <w:numPr>
          <w:ilvl w:val="0"/>
          <w:numId w:val="6"/>
        </w:numPr>
        <w:spacing w:after="0"/>
        <w:ind w:left="0" w:firstLine="0"/>
        <w:jc w:val="center"/>
      </w:pPr>
      <w:r>
        <w:br w:type="page" w:clear="all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ОБЩАЯ ХАРАКТЕРИСТИКА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РАБОЧЕЙ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p w14:paraId="0AEB1CD9" w14:textId="33C36BCA" w:rsidR="000E100B" w:rsidRPr="00F46F10" w:rsidRDefault="003B606F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46F10">
        <w:rPr>
          <w:rFonts w:ascii="Times New Roman" w:hAnsi="Times New Roman" w:cs="Times New Roman"/>
          <w:b/>
          <w:iCs/>
          <w:sz w:val="24"/>
          <w:szCs w:val="24"/>
        </w:rPr>
        <w:t>«ООД.10 Обществознание»</w:t>
      </w:r>
    </w:p>
    <w:p w14:paraId="78BE723E" w14:textId="77777777" w:rsidR="000E100B" w:rsidRDefault="000E100B">
      <w:pPr>
        <w:spacing w:after="0"/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  <w:vertAlign w:val="superscript"/>
        </w:rPr>
      </w:pPr>
    </w:p>
    <w:p w14:paraId="3D31A451" w14:textId="77777777" w:rsidR="000E100B" w:rsidRDefault="003B6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34799191" w14:textId="1F2DE3F0" w:rsidR="009D2705" w:rsidRPr="00C73D34" w:rsidRDefault="003B606F" w:rsidP="00790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Учебная </w:t>
      </w:r>
      <w:r w:rsidR="001D13B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1D13B8" w:rsidRPr="00A1525C">
        <w:rPr>
          <w:rFonts w:ascii="Times New Roman" w:hAnsi="Times New Roman" w:cs="Times New Roman"/>
          <w:iCs/>
          <w:sz w:val="24"/>
          <w:szCs w:val="24"/>
        </w:rPr>
        <w:t>ООД</w:t>
      </w:r>
      <w:r>
        <w:rPr>
          <w:rFonts w:ascii="Times New Roman" w:hAnsi="Times New Roman" w:cs="Times New Roman"/>
          <w:sz w:val="24"/>
          <w:szCs w:val="24"/>
        </w:rPr>
        <w:t xml:space="preserve">.10 Обществознание является обязательной частью </w:t>
      </w:r>
      <w:r w:rsidR="00CA2845" w:rsidRPr="00437A96">
        <w:rPr>
          <w:rFonts w:ascii="Times New Roman" w:hAnsi="Times New Roman" w:cs="Times New Roman"/>
          <w:bCs/>
          <w:sz w:val="24"/>
          <w:szCs w:val="24"/>
        </w:rPr>
        <w:t xml:space="preserve">общеобразовательного </w:t>
      </w:r>
      <w:r w:rsidR="00CA2845" w:rsidRPr="00CA6A6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цикл</w:t>
      </w:r>
      <w:r w:rsidR="00CA284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 </w:t>
      </w:r>
      <w:r w:rsidR="00CA2845" w:rsidRPr="00AF394D">
        <w:rPr>
          <w:rFonts w:ascii="Times New Roman" w:hAnsi="Times New Roman" w:cs="Times New Roman"/>
          <w:sz w:val="24"/>
          <w:szCs w:val="24"/>
        </w:rPr>
        <w:t>О</w:t>
      </w:r>
      <w:r w:rsidR="00CA2845">
        <w:rPr>
          <w:rFonts w:ascii="Times New Roman" w:hAnsi="Times New Roman" w:cs="Times New Roman"/>
          <w:sz w:val="24"/>
          <w:szCs w:val="24"/>
        </w:rPr>
        <w:t>П</w:t>
      </w:r>
      <w:r w:rsidR="00CA2845" w:rsidRPr="00AF394D">
        <w:rPr>
          <w:rFonts w:ascii="Times New Roman" w:hAnsi="Times New Roman" w:cs="Times New Roman"/>
          <w:sz w:val="24"/>
          <w:szCs w:val="24"/>
        </w:rPr>
        <w:t>ОП</w:t>
      </w:r>
      <w:r w:rsidR="00CA2845">
        <w:rPr>
          <w:rFonts w:ascii="Times New Roman" w:hAnsi="Times New Roman" w:cs="Times New Roman"/>
          <w:sz w:val="24"/>
          <w:szCs w:val="24"/>
        </w:rPr>
        <w:t xml:space="preserve"> </w:t>
      </w:r>
      <w:r w:rsidR="00CA2845" w:rsidRPr="00AF394D">
        <w:rPr>
          <w:rFonts w:ascii="Times New Roman" w:hAnsi="Times New Roman" w:cs="Times New Roman"/>
          <w:sz w:val="24"/>
          <w:szCs w:val="24"/>
        </w:rPr>
        <w:t xml:space="preserve">в соответствии с ФГОС СПО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9D2705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790A45">
        <w:rPr>
          <w:rFonts w:ascii="Times New Roman" w:hAnsi="Times New Roman" w:cs="Times New Roman"/>
          <w:sz w:val="24"/>
          <w:szCs w:val="24"/>
        </w:rPr>
        <w:t xml:space="preserve">15.02.06 Монтаж, техническая эксплуатация и ремонт холодильно-компрессорных и </w:t>
      </w:r>
      <w:proofErr w:type="spellStart"/>
      <w:r w:rsidR="00790A45">
        <w:rPr>
          <w:rFonts w:ascii="Times New Roman" w:hAnsi="Times New Roman" w:cs="Times New Roman"/>
          <w:sz w:val="24"/>
          <w:szCs w:val="24"/>
        </w:rPr>
        <w:t>теплонасосных</w:t>
      </w:r>
      <w:proofErr w:type="spellEnd"/>
      <w:r w:rsidR="00790A45">
        <w:rPr>
          <w:rFonts w:ascii="Times New Roman" w:hAnsi="Times New Roman" w:cs="Times New Roman"/>
          <w:sz w:val="24"/>
          <w:szCs w:val="24"/>
        </w:rPr>
        <w:t xml:space="preserve"> машин и установок (по отраслям)</w:t>
      </w:r>
      <w:r w:rsidR="009D270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6D22EDC" w14:textId="77777777" w:rsidR="000E100B" w:rsidRDefault="000E10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14:paraId="385C76D4" w14:textId="77777777" w:rsidR="000E100B" w:rsidRDefault="003B606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A1525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3, ОК </w:t>
      </w:r>
      <w:r w:rsidR="00A1525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6.</w:t>
      </w:r>
    </w:p>
    <w:p w14:paraId="4E4772BD" w14:textId="77777777" w:rsidR="000E100B" w:rsidRDefault="000E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09A0B1" w14:textId="77777777" w:rsidR="000E100B" w:rsidRDefault="003B606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A666C95" w14:textId="77777777" w:rsidR="000E100B" w:rsidRDefault="003B60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 w:cs="Times New Roman"/>
          <w:sz w:val="24"/>
          <w:szCs w:val="24"/>
          <w:lang w:eastAsia="en-US"/>
        </w:rPr>
        <w:br/>
        <w:t>и знания</w:t>
      </w:r>
    </w:p>
    <w:tbl>
      <w:tblPr>
        <w:tblW w:w="9581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778"/>
        <w:gridCol w:w="1559"/>
        <w:gridCol w:w="2268"/>
        <w:gridCol w:w="1025"/>
        <w:gridCol w:w="1951"/>
      </w:tblGrid>
      <w:tr w:rsidR="000E100B" w14:paraId="34E87F6E" w14:textId="77777777" w:rsidTr="00F46F10">
        <w:trPr>
          <w:trHeight w:val="649"/>
        </w:trPr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7882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14:paraId="5DFBC7AD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1762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умений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D4C7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CFC1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знаний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E374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E100B" w14:paraId="2E8B823D" w14:textId="77777777" w:rsidTr="00F46F10">
        <w:trPr>
          <w:trHeight w:val="212"/>
        </w:trPr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71D5" w14:textId="77777777" w:rsidR="000E100B" w:rsidRDefault="003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ОК </w:t>
            </w:r>
            <w:r w:rsidR="00A1525C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  <w:p w14:paraId="3FB4CE2C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65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Планировать </w:t>
            </w:r>
          </w:p>
          <w:p w14:paraId="16564701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65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реализовывать собственное профессиональное </w:t>
            </w:r>
          </w:p>
          <w:p w14:paraId="06EE9CC0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65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личностное развитие, предпринимательскую деятельность </w:t>
            </w:r>
          </w:p>
          <w:p w14:paraId="0B002BC0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65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профессиональной сфере, использовать знания по финансовой грамотности </w:t>
            </w:r>
          </w:p>
          <w:p w14:paraId="209B087E" w14:textId="77777777" w:rsidR="000E100B" w:rsidRDefault="003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различных жизненных ситуациях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95E6" w14:textId="77777777" w:rsidR="000E100B" w:rsidRPr="00F46F10" w:rsidRDefault="003B6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Уо</w:t>
            </w:r>
            <w:proofErr w:type="spellEnd"/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 xml:space="preserve"> </w:t>
            </w:r>
            <w:r w:rsidR="00A67223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0</w:t>
            </w:r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3.02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8760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3A3B" w14:textId="77777777" w:rsidR="000E100B" w:rsidRPr="00F46F10" w:rsidRDefault="003B6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Зо</w:t>
            </w:r>
            <w:proofErr w:type="spellEnd"/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 xml:space="preserve"> 03.02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4A06E" w14:textId="77777777" w:rsidR="000E100B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содержание актуальной нормативно-правовой документации</w:t>
            </w:r>
          </w:p>
        </w:tc>
      </w:tr>
      <w:tr w:rsidR="000E100B" w14:paraId="661DB2E7" w14:textId="77777777" w:rsidTr="00F46F10">
        <w:trPr>
          <w:trHeight w:val="212"/>
        </w:trPr>
        <w:tc>
          <w:tcPr>
            <w:tcW w:w="2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35AD" w14:textId="77777777" w:rsidR="000E100B" w:rsidRDefault="000E1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0DAE" w14:textId="77777777" w:rsidR="000E100B" w:rsidRDefault="003B6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B244" w14:textId="77777777" w:rsidR="000E100B" w:rsidRDefault="003B606F">
            <w:pPr>
              <w:spacing w:after="0" w:line="240" w:lineRule="auto"/>
              <w:ind w:firstLine="13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9D50" w14:textId="77777777" w:rsidR="000E100B" w:rsidRDefault="003B60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03.03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F242" w14:textId="77777777" w:rsidR="000E100B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возможные траектории профессионального развития и самообразования</w:t>
            </w:r>
          </w:p>
        </w:tc>
      </w:tr>
      <w:tr w:rsidR="00F46F10" w14:paraId="5755DF2F" w14:textId="77777777" w:rsidTr="00F46F10">
        <w:trPr>
          <w:trHeight w:val="212"/>
        </w:trPr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53B89" w14:textId="77777777" w:rsidR="00F46F10" w:rsidRDefault="00F46F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 w:rsidRPr="0029198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ОК </w:t>
            </w:r>
            <w:r w:rsidR="00A1525C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0</w:t>
            </w:r>
            <w:r w:rsidRPr="0029198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Проявлять гражданско-патриотическую позицию, демонстрировать осознанное поведение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 xml:space="preserve"> на основе традиционных общечеловеческих ценностей,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 xml:space="preserve"> с учетом гармонизации межнациональных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 xml:space="preserve"> и межрелигиозных отношений, применять стандарты антикоррупционного поведения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B4A8" w14:textId="77777777" w:rsidR="00F46F10" w:rsidRDefault="00F46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9294" w14:textId="77777777" w:rsidR="00F46F10" w:rsidRDefault="00F46F10">
            <w:pPr>
              <w:spacing w:after="0" w:line="240" w:lineRule="auto"/>
              <w:ind w:firstLine="13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описывать значимость своей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3A37" w14:textId="77777777" w:rsidR="00F46F10" w:rsidRDefault="00F46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32F6" w14:textId="77777777" w:rsidR="00F46F10" w:rsidRDefault="00F46F10">
            <w:pPr>
              <w:spacing w:after="0" w:line="240" w:lineRule="auto"/>
              <w:ind w:firstLine="13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F46F10" w14:paraId="3B89D241" w14:textId="77777777" w:rsidTr="00F46F10">
        <w:trPr>
          <w:trHeight w:val="1295"/>
        </w:trPr>
        <w:tc>
          <w:tcPr>
            <w:tcW w:w="2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5FE36C" w14:textId="77777777" w:rsidR="00F46F10" w:rsidRDefault="00F46F10" w:rsidP="00F46F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A45571" w14:textId="77777777" w:rsidR="00F46F10" w:rsidRDefault="00F46F10" w:rsidP="00F46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6E9429" w14:textId="77777777" w:rsidR="00F46F10" w:rsidRDefault="00F46F10" w:rsidP="00F46F1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стандарты антикоррупционного поведения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36C702" w14:textId="77777777" w:rsidR="00F46F10" w:rsidRDefault="00F46F10" w:rsidP="00F46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 w:rsidRPr="00277B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277B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06.02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D5099" w14:textId="77777777" w:rsidR="00F46F10" w:rsidRPr="00F46F10" w:rsidRDefault="00F46F10" w:rsidP="00F46F1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46F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значимость профессиональной деятельности</w:t>
            </w:r>
            <w:r w:rsidRPr="00F46F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F46F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</w:t>
            </w:r>
            <w:r w:rsidRPr="00F46F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F46F10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</w:t>
            </w:r>
          </w:p>
        </w:tc>
      </w:tr>
      <w:tr w:rsidR="00F46F10" w14:paraId="24BCFADA" w14:textId="77777777" w:rsidTr="00F46F10">
        <w:trPr>
          <w:trHeight w:val="2360"/>
        </w:trPr>
        <w:tc>
          <w:tcPr>
            <w:tcW w:w="2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D055" w14:textId="77777777" w:rsidR="00F46F10" w:rsidRDefault="00F46F10" w:rsidP="00F46F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1E66" w14:textId="77777777" w:rsidR="00F46F10" w:rsidRDefault="00F46F10" w:rsidP="00F46F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20E0" w14:textId="77777777" w:rsidR="00F46F10" w:rsidRDefault="00F46F10" w:rsidP="00F46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E18E" w14:textId="77777777" w:rsidR="00F46F10" w:rsidRDefault="00F46F10" w:rsidP="00F46F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D68F" w14:textId="77777777" w:rsidR="00F46F10" w:rsidRDefault="00F46F10" w:rsidP="00F46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стандарты антикоррупционного поведения и последствия его нарушения</w:t>
            </w:r>
          </w:p>
        </w:tc>
      </w:tr>
    </w:tbl>
    <w:p w14:paraId="00F03AF1" w14:textId="77777777" w:rsidR="000E100B" w:rsidRDefault="000E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B11D671" w14:textId="77777777" w:rsidR="000E100B" w:rsidRDefault="000E100B">
      <w:pPr>
        <w:spacing w:after="24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</w:p>
    <w:p w14:paraId="214DBCD3" w14:textId="77777777" w:rsidR="000E100B" w:rsidRDefault="003B606F">
      <w:pPr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661"/>
        <w:gridCol w:w="2694"/>
      </w:tblGrid>
      <w:tr w:rsidR="000E100B" w14:paraId="4AA12211" w14:textId="77777777">
        <w:tc>
          <w:tcPr>
            <w:tcW w:w="6661" w:type="dxa"/>
          </w:tcPr>
          <w:p w14:paraId="3E51A0AD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Личностные результаты реализации программы воспитания</w:t>
            </w:r>
          </w:p>
        </w:tc>
        <w:tc>
          <w:tcPr>
            <w:tcW w:w="2694" w:type="dxa"/>
          </w:tcPr>
          <w:p w14:paraId="5C8DE543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Код </w:t>
            </w:r>
          </w:p>
        </w:tc>
      </w:tr>
      <w:tr w:rsidR="000E100B" w14:paraId="780E785F" w14:textId="77777777">
        <w:tc>
          <w:tcPr>
            <w:tcW w:w="6661" w:type="dxa"/>
          </w:tcPr>
          <w:p w14:paraId="22A4C124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Осознающий себя гражданином и защитником великой страны</w:t>
            </w:r>
          </w:p>
        </w:tc>
        <w:tc>
          <w:tcPr>
            <w:tcW w:w="2694" w:type="dxa"/>
          </w:tcPr>
          <w:p w14:paraId="25924930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ЛР1</w:t>
            </w:r>
          </w:p>
        </w:tc>
      </w:tr>
      <w:tr w:rsidR="000E100B" w14:paraId="319D742D" w14:textId="77777777">
        <w:trPr>
          <w:trHeight w:val="493"/>
        </w:trPr>
        <w:tc>
          <w:tcPr>
            <w:tcW w:w="6661" w:type="dxa"/>
            <w:vMerge w:val="restart"/>
          </w:tcPr>
          <w:p w14:paraId="5E2CCEB8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694" w:type="dxa"/>
            <w:vMerge w:val="restart"/>
          </w:tcPr>
          <w:p w14:paraId="78034C92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ЛР 2</w:t>
            </w:r>
          </w:p>
        </w:tc>
      </w:tr>
      <w:tr w:rsidR="000E100B" w14:paraId="47AE090F" w14:textId="77777777">
        <w:trPr>
          <w:trHeight w:val="493"/>
        </w:trPr>
        <w:tc>
          <w:tcPr>
            <w:tcW w:w="6661" w:type="dxa"/>
            <w:vMerge w:val="restart"/>
          </w:tcPr>
          <w:p w14:paraId="007EB4FF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694" w:type="dxa"/>
            <w:vMerge w:val="restart"/>
          </w:tcPr>
          <w:p w14:paraId="17F25B87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ЛР 3</w:t>
            </w:r>
          </w:p>
        </w:tc>
      </w:tr>
      <w:tr w:rsidR="000E100B" w14:paraId="766164DA" w14:textId="77777777">
        <w:trPr>
          <w:trHeight w:val="337"/>
        </w:trPr>
        <w:tc>
          <w:tcPr>
            <w:tcW w:w="6661" w:type="dxa"/>
            <w:vMerge w:val="restart"/>
          </w:tcPr>
          <w:p w14:paraId="7A9E6092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694" w:type="dxa"/>
            <w:vMerge w:val="restart"/>
          </w:tcPr>
          <w:p w14:paraId="28EBBA93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ЛР 12</w:t>
            </w:r>
          </w:p>
        </w:tc>
      </w:tr>
      <w:tr w:rsidR="00EE59B8" w14:paraId="3300849F" w14:textId="77777777">
        <w:trPr>
          <w:trHeight w:val="337"/>
        </w:trPr>
        <w:tc>
          <w:tcPr>
            <w:tcW w:w="6661" w:type="dxa"/>
          </w:tcPr>
          <w:p w14:paraId="1166FC07" w14:textId="77777777" w:rsidR="00EE59B8" w:rsidRPr="00114B3D" w:rsidRDefault="00EE59B8" w:rsidP="00F46F1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4B3D">
              <w:rPr>
                <w:rFonts w:ascii="Times New Roman" w:hAnsi="Times New Roman" w:cs="Times New Roman"/>
                <w:sz w:val="20"/>
                <w:szCs w:val="20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694" w:type="dxa"/>
          </w:tcPr>
          <w:p w14:paraId="36DF63B2" w14:textId="77777777" w:rsidR="00EE59B8" w:rsidRPr="00EE59B8" w:rsidRDefault="00EE59B8" w:rsidP="00EE59B8">
            <w:pPr>
              <w:spacing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</w:tbl>
    <w:p w14:paraId="35ECA340" w14:textId="77777777" w:rsidR="000E100B" w:rsidRDefault="000E100B">
      <w:pPr>
        <w:spacing w:after="24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3F9FC5" w14:textId="77777777" w:rsidR="000E100B" w:rsidRPr="00F46F10" w:rsidRDefault="003B606F">
      <w:pPr>
        <w:spacing w:after="240" w:line="240" w:lineRule="auto"/>
        <w:ind w:firstLine="709"/>
        <w:rPr>
          <w:rFonts w:ascii="Times New Roman" w:hAnsi="Times New Roman" w:cs="Times New Roman"/>
        </w:rPr>
      </w:pPr>
      <w:r w:rsidRPr="00F46F10">
        <w:rPr>
          <w:rFonts w:ascii="Times New Roman" w:hAnsi="Times New Roman" w:cs="Times New Roman"/>
        </w:rPr>
        <w:t>2.1. Объем учебной дисциплины и виды учебной работы</w:t>
      </w:r>
    </w:p>
    <w:tbl>
      <w:tblPr>
        <w:tblW w:w="5000" w:type="pct"/>
        <w:tblInd w:w="-122" w:type="dxa"/>
        <w:tblLayout w:type="fixed"/>
        <w:tblLook w:val="04A0" w:firstRow="1" w:lastRow="0" w:firstColumn="1" w:lastColumn="0" w:noHBand="0" w:noVBand="1"/>
      </w:tblPr>
      <w:tblGrid>
        <w:gridCol w:w="6901"/>
        <w:gridCol w:w="2670"/>
      </w:tblGrid>
      <w:tr w:rsidR="000E100B" w14:paraId="5D9BB5B1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13A61" w14:textId="77777777" w:rsidR="000E100B" w:rsidRDefault="003B60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899811" w14:textId="77777777" w:rsidR="000E100B" w:rsidRDefault="003B606F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Объем в часах</w:t>
            </w:r>
          </w:p>
        </w:tc>
      </w:tr>
      <w:tr w:rsidR="000E100B" w14:paraId="2B6FDBA5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62855" w14:textId="77777777" w:rsidR="000E100B" w:rsidRDefault="003B606F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62756" w14:textId="77777777" w:rsidR="000E100B" w:rsidRDefault="00A1525C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3B606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0E100B" w14:paraId="3E802A6D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A14C4" w14:textId="77777777" w:rsidR="000E100B" w:rsidRDefault="003B606F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т.ч. в форме практической подготовки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B9C84" w14:textId="77777777" w:rsidR="000E100B" w:rsidRDefault="000E100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</w:tr>
      <w:tr w:rsidR="000E100B" w14:paraId="51A243DE" w14:textId="77777777">
        <w:trPr>
          <w:trHeight w:val="336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87375" w14:textId="77777777" w:rsidR="000E100B" w:rsidRDefault="003B606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в т. ч.:</w:t>
            </w:r>
          </w:p>
        </w:tc>
      </w:tr>
      <w:tr w:rsidR="000E100B" w14:paraId="61B3B219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278DC" w14:textId="77777777" w:rsidR="000E100B" w:rsidRDefault="003B606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36843" w14:textId="77777777" w:rsidR="000E100B" w:rsidRDefault="00F46F10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76</w:t>
            </w:r>
          </w:p>
        </w:tc>
      </w:tr>
      <w:tr w:rsidR="000E100B" w14:paraId="33AA4885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4482A" w14:textId="77777777" w:rsidR="000E100B" w:rsidRDefault="003B606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1605B" w14:textId="77777777" w:rsidR="000E100B" w:rsidRDefault="000E100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</w:tr>
      <w:tr w:rsidR="000E100B" w14:paraId="499184F1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CD868" w14:textId="77777777" w:rsidR="000E100B" w:rsidRDefault="003B606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6C933" w14:textId="77777777" w:rsidR="000E100B" w:rsidRDefault="00A1525C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</w:t>
            </w:r>
          </w:p>
        </w:tc>
      </w:tr>
      <w:tr w:rsidR="000E100B" w14:paraId="6862D0D8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5DC1A" w14:textId="77777777" w:rsidR="000E100B" w:rsidRDefault="003B606F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курсовая работа (проект)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F9C761" w14:textId="77777777" w:rsidR="000E100B" w:rsidRPr="00F46F10" w:rsidRDefault="000E100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</w:tr>
      <w:tr w:rsidR="000E100B" w14:paraId="4B2E09F7" w14:textId="77777777">
        <w:trPr>
          <w:trHeight w:val="267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2CB02" w14:textId="601A339C" w:rsidR="000E100B" w:rsidRDefault="003B606F">
            <w:pPr>
              <w:spacing w:after="0"/>
            </w:pPr>
            <w:r>
              <w:rPr>
                <w:rFonts w:ascii="Times New Roman" w:hAnsi="Times New Roman" w:cs="Times New Roman"/>
                <w:i/>
              </w:rPr>
              <w:t>Самостоятельная работа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2CBB7" w14:textId="77777777" w:rsidR="000E100B" w:rsidRPr="00F46F10" w:rsidRDefault="000E100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</w:tr>
      <w:tr w:rsidR="000E100B" w14:paraId="494CD2C6" w14:textId="77777777">
        <w:trPr>
          <w:trHeight w:val="331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12471" w14:textId="77777777" w:rsidR="000E100B" w:rsidRDefault="003B606F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FE97B" w14:textId="77777777" w:rsidR="000E100B" w:rsidRDefault="003B606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233ECD86" w14:textId="77777777" w:rsidR="000E100B" w:rsidRDefault="000E100B">
      <w:pPr>
        <w:spacing w:after="120"/>
        <w:rPr>
          <w:rFonts w:ascii="Times New Roman" w:hAnsi="Times New Roman" w:cs="Times New Roman"/>
          <w:b/>
          <w:i/>
        </w:rPr>
      </w:pPr>
    </w:p>
    <w:p w14:paraId="6701224E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318DEA05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2C5799EF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37B930AE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568D484B" w14:textId="77777777" w:rsidR="000E100B" w:rsidRDefault="000E100B">
      <w:pPr>
        <w:rPr>
          <w:rFonts w:ascii="Times New Roman" w:hAnsi="Times New Roman" w:cs="Times New Roman"/>
          <w:b/>
          <w:i/>
        </w:rPr>
        <w:sectPr w:rsidR="000E100B">
          <w:pgSz w:w="11906" w:h="16838"/>
          <w:pgMar w:top="851" w:right="850" w:bottom="284" w:left="1701" w:header="0" w:footer="0" w:gutter="0"/>
          <w:cols w:space="1701"/>
          <w:docGrid w:linePitch="360"/>
        </w:sectPr>
      </w:pPr>
    </w:p>
    <w:p w14:paraId="051B5139" w14:textId="77777777" w:rsidR="00A1525C" w:rsidRDefault="00A1525C" w:rsidP="00A1525C">
      <w:pPr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2352"/>
        <w:gridCol w:w="5699"/>
        <w:gridCol w:w="2691"/>
        <w:gridCol w:w="2397"/>
        <w:gridCol w:w="1789"/>
      </w:tblGrid>
      <w:tr w:rsidR="00A1525C" w14:paraId="76C9B6C5" w14:textId="77777777" w:rsidTr="00A1525C">
        <w:trPr>
          <w:trHeight w:val="23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7A15F" w14:textId="77777777" w:rsidR="00A1525C" w:rsidRDefault="00A1525C">
            <w:pPr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тем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66CB0" w14:textId="77777777" w:rsidR="00A1525C" w:rsidRDefault="00A1525C">
            <w:pPr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47819" w14:textId="77777777" w:rsidR="00A1525C" w:rsidRDefault="00A1525C">
            <w:pPr>
              <w:spacing w:after="0" w:line="240" w:lineRule="auto"/>
              <w:jc w:val="center"/>
              <w:rPr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040F6" w14:textId="77777777" w:rsidR="00A1525C" w:rsidRDefault="00A1525C">
            <w:pPr>
              <w:spacing w:after="0"/>
              <w:jc w:val="center"/>
              <w:rPr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Коды компетенций и личностных результатов</w:t>
            </w:r>
            <w:r>
              <w:rPr>
                <w:rStyle w:val="FootnoteAnchor"/>
                <w:rFonts w:ascii="Times New Roman" w:hAnsi="Times New Roman" w:cs="Times New Roman"/>
                <w:b/>
                <w:bCs/>
                <w:i/>
                <w:iCs/>
                <w:lang w:bidi="hi-IN"/>
              </w:rPr>
              <w:footnoteReference w:id="1"/>
            </w:r>
            <w:r>
              <w:rPr>
                <w:rFonts w:ascii="Times New Roman" w:hAnsi="Times New Roman" w:cs="Times New Roman"/>
                <w:b/>
                <w:bCs/>
                <w:lang w:bidi="hi-IN"/>
              </w:rPr>
              <w:t>,</w:t>
            </w:r>
            <w:r>
              <w:rPr>
                <w:rFonts w:ascii="Times New Roman" w:hAnsi="Times New Roman" w:cs="Times New Roman"/>
                <w:lang w:bidi="hi-I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bidi="hi-IN"/>
              </w:rPr>
              <w:t>формированию которых способствует элемент программы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8C3BC" w14:textId="77777777" w:rsidR="00A1525C" w:rsidRDefault="00A1525C">
            <w:pPr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 xml:space="preserve"> Н/У/З</w:t>
            </w:r>
          </w:p>
        </w:tc>
      </w:tr>
      <w:tr w:rsidR="00A1525C" w14:paraId="63A65068" w14:textId="77777777" w:rsidTr="00A1525C">
        <w:trPr>
          <w:trHeight w:val="23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59B9B" w14:textId="77777777" w:rsidR="00A1525C" w:rsidRDefault="00A15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  <w:t>1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F47E0" w14:textId="77777777" w:rsidR="00A1525C" w:rsidRDefault="00A15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5298D" w14:textId="77777777" w:rsidR="00A1525C" w:rsidRDefault="00A15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7E382" w14:textId="77777777" w:rsidR="00A1525C" w:rsidRDefault="00A15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  <w:t>4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FD188" w14:textId="77777777" w:rsidR="00A1525C" w:rsidRDefault="00A15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en-US" w:bidi="hi-IN"/>
              </w:rPr>
              <w:t>5</w:t>
            </w:r>
          </w:p>
        </w:tc>
      </w:tr>
      <w:tr w:rsidR="00A1525C" w14:paraId="76D93C54" w14:textId="77777777" w:rsidTr="00A1525C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78550" w14:textId="77777777" w:rsidR="00A1525C" w:rsidRDefault="00A1525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1.</w:t>
            </w:r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обществе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23E9A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10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938F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80DB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bidi="hi-IN"/>
              </w:rPr>
            </w:pPr>
          </w:p>
        </w:tc>
      </w:tr>
      <w:tr w:rsidR="00A1525C" w14:paraId="6AFBDF64" w14:textId="77777777" w:rsidTr="00A1525C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C5C81" w14:textId="77777777" w:rsidR="00A1525C" w:rsidRDefault="00A1525C">
            <w:pPr>
              <w:spacing w:after="0"/>
              <w:rPr>
                <w:b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bidi="hi-IN"/>
              </w:rPr>
              <w:t>Тема 1.1.</w:t>
            </w:r>
          </w:p>
          <w:p w14:paraId="34A56940" w14:textId="77777777" w:rsidR="00A1525C" w:rsidRDefault="00A1525C">
            <w:pPr>
              <w:spacing w:after="0"/>
              <w:rPr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bidi="hi-IN"/>
              </w:rPr>
              <w:t>Биосоциальная природа человека и его деятельность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3926B" w14:textId="77777777" w:rsidR="00A1525C" w:rsidRDefault="00A1525C">
            <w:pPr>
              <w:spacing w:after="0" w:line="57" w:lineRule="atLeast"/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4E85E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1B4B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C81D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bidi="hi-IN"/>
              </w:rPr>
            </w:pPr>
          </w:p>
        </w:tc>
      </w:tr>
      <w:tr w:rsidR="00A1525C" w14:paraId="09743DEC" w14:textId="77777777" w:rsidTr="00A1525C">
        <w:trPr>
          <w:trHeight w:val="1018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5FDE1" w14:textId="77777777" w:rsidR="00A1525C" w:rsidRDefault="00A1525C">
            <w:pPr>
              <w:spacing w:after="0" w:line="256" w:lineRule="auto"/>
              <w:rPr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998FF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Человек как</w:t>
            </w:r>
            <w:r>
              <w:rPr>
                <w:rFonts w:ascii="Times New Roman" w:hAnsi="Times New Roman" w:cs="Times New Roman"/>
                <w:lang w:bidi="hi-IN"/>
              </w:rPr>
              <w:tab/>
              <w:t>результат биологической и социокультурной</w:t>
            </w:r>
            <w:r>
              <w:rPr>
                <w:rFonts w:ascii="Times New Roman" w:hAnsi="Times New Roman" w:cs="Times New Roman"/>
                <w:lang w:bidi="hi-IN"/>
              </w:rPr>
              <w:tab/>
              <w:t>эволюции. Влияние социокультурных факторов   на   формирование   личности.   Личность   в   современном обществе. Коммуникативные</w:t>
            </w:r>
            <w:r>
              <w:rPr>
                <w:rFonts w:ascii="Times New Roman" w:hAnsi="Times New Roman" w:cs="Times New Roman"/>
                <w:lang w:bidi="hi-IN"/>
              </w:rPr>
              <w:tab/>
              <w:t>качества личности. Мировоззрение, его роль</w:t>
            </w:r>
            <w:r>
              <w:rPr>
                <w:rFonts w:ascii="Times New Roman" w:hAnsi="Times New Roman" w:cs="Times New Roman"/>
                <w:lang w:bidi="hi-IN"/>
              </w:rPr>
              <w:tab/>
              <w:t xml:space="preserve">в жизнедеятельности человека. Социализация личности и ее этапы. Агенты (институты) социализации. Общественное и индивидуальное сознание.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Самосознание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поведение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5CE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FEA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ОК 06</w:t>
            </w:r>
          </w:p>
          <w:p w14:paraId="203372D1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1</w:t>
            </w:r>
          </w:p>
          <w:p w14:paraId="70C87D7C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2</w:t>
            </w:r>
          </w:p>
          <w:p w14:paraId="5682FBC7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D35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bidi="hi-IN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bidi="hi-IN"/>
              </w:rPr>
              <w:t xml:space="preserve"> 06.01</w:t>
            </w:r>
            <w:r>
              <w:rPr>
                <w:rFonts w:ascii="Times New Roman" w:hAnsi="Times New Roman" w:cs="Times New Roman"/>
                <w:bCs/>
                <w:lang w:val="en-US" w:bidi="hi-IN"/>
              </w:rPr>
              <w:t xml:space="preserve"> </w:t>
            </w:r>
          </w:p>
          <w:p w14:paraId="33158679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lang w:val="en-US" w:bidi="hi-IN"/>
              </w:rPr>
              <w:t xml:space="preserve"> 06.01</w:t>
            </w:r>
          </w:p>
          <w:p w14:paraId="5BD4B017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lang w:val="en-US" w:bidi="hi-IN"/>
              </w:rPr>
            </w:pPr>
          </w:p>
        </w:tc>
      </w:tr>
      <w:tr w:rsidR="00A1525C" w14:paraId="587514BD" w14:textId="77777777" w:rsidTr="00A1525C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38DC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>Тема 1.2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 xml:space="preserve"> Деятельность- способ существования людей.</w:t>
            </w:r>
          </w:p>
          <w:p w14:paraId="5E2A3D9E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AAD3E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4EB0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6A2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CCAF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</w:tr>
      <w:tr w:rsidR="00A1525C" w14:paraId="378ED6B9" w14:textId="77777777" w:rsidTr="00A1525C">
        <w:trPr>
          <w:trHeight w:val="166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97539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C806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Деятельность и   ее   структура.   Мотивация   деятельности.   Потребности   и   интересы. Многообразие видов деятельности.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Свобода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необходимость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Познавательная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деятельность</w:t>
            </w:r>
            <w:proofErr w:type="spellEnd"/>
          </w:p>
          <w:p w14:paraId="13C0707D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82AE0" w14:textId="77777777" w:rsidR="00A1525C" w:rsidRDefault="00A152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1A77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ОК 03</w:t>
            </w:r>
          </w:p>
          <w:p w14:paraId="7701929B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1</w:t>
            </w:r>
          </w:p>
          <w:p w14:paraId="12624E7B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2</w:t>
            </w:r>
          </w:p>
          <w:p w14:paraId="6069760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31230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4A3D9520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</w:tc>
      </w:tr>
      <w:tr w:rsidR="00A1525C" w14:paraId="650D5B87" w14:textId="77777777" w:rsidTr="00A1525C">
        <w:trPr>
          <w:trHeight w:val="38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058D6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lastRenderedPageBreak/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1.3.Знания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познания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CFD9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9101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85AA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i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9FC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lang w:val="en-US" w:bidi="hi-IN"/>
              </w:rPr>
            </w:pPr>
          </w:p>
        </w:tc>
      </w:tr>
      <w:tr w:rsidR="00A1525C" w14:paraId="47086D44" w14:textId="77777777" w:rsidTr="00A1525C">
        <w:trPr>
          <w:trHeight w:val="2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D4526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2AD59" w14:textId="77777777" w:rsid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13AC6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8991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ОК 03</w:t>
            </w:r>
          </w:p>
          <w:p w14:paraId="0826EFEA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1</w:t>
            </w:r>
          </w:p>
          <w:p w14:paraId="58CE9995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2</w:t>
            </w:r>
          </w:p>
          <w:p w14:paraId="08E6BE1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79E2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001BD6B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</w:tc>
      </w:tr>
      <w:tr w:rsidR="00A1525C" w14:paraId="3B0963B7" w14:textId="77777777" w:rsidTr="00A1525C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4942F" w14:textId="77777777" w:rsidR="00A1525C" w:rsidRDefault="00A1525C">
            <w:pPr>
              <w:spacing w:after="0"/>
              <w:rPr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 xml:space="preserve">Тема 1.5 </w:t>
            </w:r>
            <w:r>
              <w:rPr>
                <w:rFonts w:ascii="Times New Roman" w:hAnsi="Times New Roman" w:cs="Times New Roman"/>
                <w:b/>
                <w:lang w:bidi="hi-IN"/>
              </w:rPr>
              <w:t>Мировоззрение, его структура и типы мировоззрения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5A611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0AF98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36C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7077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</w:tr>
      <w:tr w:rsidR="00A1525C" w14:paraId="12E89A87" w14:textId="77777777" w:rsidTr="00A1525C">
        <w:trPr>
          <w:trHeight w:val="2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33F31" w14:textId="77777777" w:rsidR="00A1525C" w:rsidRDefault="00A1525C">
            <w:pPr>
              <w:spacing w:after="0" w:line="256" w:lineRule="auto"/>
              <w:rPr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C213B" w14:textId="77777777" w:rsid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Мировоззрение, его структура и типы мировоззрения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9399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2332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ОК 03</w:t>
            </w:r>
          </w:p>
          <w:p w14:paraId="0E20CEC3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1</w:t>
            </w:r>
          </w:p>
          <w:p w14:paraId="1BA8CAC9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2</w:t>
            </w:r>
          </w:p>
          <w:p w14:paraId="3578407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EA91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en-US"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lang w:val="en-US" w:bidi="hi-IN"/>
              </w:rPr>
              <w:t xml:space="preserve"> 03.01</w:t>
            </w:r>
          </w:p>
          <w:p w14:paraId="21BAB619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lang w:val="en-US" w:bidi="hi-IN"/>
              </w:rPr>
              <w:t xml:space="preserve"> 03.01</w:t>
            </w:r>
          </w:p>
        </w:tc>
      </w:tr>
      <w:tr w:rsidR="00A1525C" w14:paraId="57DD5C3C" w14:textId="77777777" w:rsidTr="00A1525C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CDE6D" w14:textId="77777777" w:rsidR="00A1525C" w:rsidRDefault="00A152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 xml:space="preserve">Раздел 2. Общество как единая динамичная система.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Глобальные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вызовы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 xml:space="preserve"> ХХI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века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DA39C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715C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CBF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</w:tr>
      <w:tr w:rsidR="00A1525C" w14:paraId="08C6FD9C" w14:textId="77777777" w:rsidTr="00A1525C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853E5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2.1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 xml:space="preserve">.Общество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759D3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DC121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E1C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AAD9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</w:tr>
      <w:tr w:rsidR="00A1525C" w14:paraId="2A943E83" w14:textId="77777777" w:rsidTr="00A1525C">
        <w:trPr>
          <w:trHeight w:val="2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BF4AE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69B17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обществ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Постиндустриальное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общество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его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8A012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1766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ОК0 6</w:t>
            </w:r>
          </w:p>
          <w:p w14:paraId="3FA93406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1</w:t>
            </w:r>
          </w:p>
          <w:p w14:paraId="593DB0C1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2</w:t>
            </w:r>
          </w:p>
          <w:p w14:paraId="2EB2CF8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F5737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en-US"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lang w:val="en-US" w:bidi="hi-IN"/>
              </w:rPr>
              <w:t xml:space="preserve"> 06.01</w:t>
            </w:r>
          </w:p>
          <w:p w14:paraId="59519A2B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lang w:val="en-US" w:bidi="hi-IN"/>
              </w:rPr>
              <w:t xml:space="preserve"> 06.01</w:t>
            </w:r>
          </w:p>
        </w:tc>
      </w:tr>
      <w:tr w:rsidR="00A1525C" w14:paraId="77AD6AEE" w14:textId="77777777" w:rsidTr="00A1525C">
        <w:trPr>
          <w:trHeight w:val="267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EE7BB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2.2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Глобализация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7CB6FD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8501BE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A0BD3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72BF0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</w:tr>
      <w:tr w:rsidR="00A1525C" w14:paraId="28C14CCB" w14:textId="77777777" w:rsidTr="00A1525C">
        <w:trPr>
          <w:trHeight w:val="1880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C1702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B8CF4" w14:textId="77777777" w:rsid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Роль массовой коммуникации в современном обществе. Многообразие путей и форм прогресс, его критерии. Противоречивый характер прогресса. Глобализация и ее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 w:cs="Times New Roman"/>
                <w:lang w:val="en-US" w:bidi="hi-IN"/>
              </w:rPr>
              <w:t>XXI</w:t>
            </w:r>
            <w:r>
              <w:rPr>
                <w:rFonts w:ascii="Times New Roman" w:hAnsi="Times New Roman" w:cs="Times New Roman"/>
                <w:lang w:bidi="hi-IN"/>
              </w:rPr>
              <w:t xml:space="preserve"> в.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B55B0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3341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ОК 6</w:t>
            </w:r>
          </w:p>
          <w:p w14:paraId="3E62AA54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1</w:t>
            </w:r>
          </w:p>
          <w:p w14:paraId="6A2D2D08" w14:textId="77777777" w:rsidR="00A1525C" w:rsidRDefault="00A1525C">
            <w:pPr>
              <w:spacing w:after="0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 2</w:t>
            </w:r>
          </w:p>
          <w:p w14:paraId="622587E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ЛР3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BE716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en-US"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lang w:val="en-US" w:bidi="hi-IN"/>
              </w:rPr>
              <w:t xml:space="preserve"> 06.01</w:t>
            </w:r>
          </w:p>
          <w:p w14:paraId="133D10F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lang w:val="en-US" w:bidi="hi-IN"/>
              </w:rPr>
              <w:t xml:space="preserve"> 06.01</w:t>
            </w:r>
          </w:p>
        </w:tc>
      </w:tr>
      <w:tr w:rsidR="00A1525C" w14:paraId="1B493D5C" w14:textId="77777777" w:rsidTr="00A1525C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BD8E5" w14:textId="77777777" w:rsidR="00A1525C" w:rsidRDefault="00A152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  <w:t xml:space="preserve"> 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Духовная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культура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hi-IN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982A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6E54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7C03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</w:tr>
      <w:tr w:rsidR="00A1525C" w14:paraId="67DD573A" w14:textId="77777777" w:rsidTr="00A1525C">
        <w:trPr>
          <w:trHeight w:val="289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3A3B9" w14:textId="77777777" w:rsidR="00A1525C" w:rsidRDefault="00A1525C">
            <w:pPr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Тема 3.1  Духовная культура</w:t>
            </w:r>
          </w:p>
          <w:p w14:paraId="636CDDFA" w14:textId="77777777" w:rsid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личности и общества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C9DA1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81336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E3C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DEA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</w:tr>
      <w:tr w:rsidR="00A1525C" w14:paraId="697B1DE8" w14:textId="77777777" w:rsidTr="00A1525C">
        <w:trPr>
          <w:trHeight w:val="2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82C81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021F1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Духовная</w:t>
            </w:r>
            <w:r>
              <w:rPr>
                <w:rFonts w:ascii="Times New Roman" w:hAnsi="Times New Roman" w:cs="Times New Roman"/>
                <w:lang w:bidi="hi-IN"/>
              </w:rPr>
              <w:tab/>
              <w:t>деятельность</w:t>
            </w:r>
            <w:r>
              <w:rPr>
                <w:rFonts w:ascii="Times New Roman" w:hAnsi="Times New Roman" w:cs="Times New Roman"/>
                <w:lang w:bidi="hi-IN"/>
              </w:rPr>
              <w:tab/>
              <w:t>человека. Духовные ценности</w:t>
            </w:r>
            <w:r>
              <w:rPr>
                <w:rFonts w:ascii="Times New Roman" w:hAnsi="Times New Roman" w:cs="Times New Roman"/>
                <w:lang w:bidi="hi-IN"/>
              </w:rPr>
              <w:tab/>
              <w:t>российского</w:t>
            </w:r>
            <w:r>
              <w:rPr>
                <w:rFonts w:ascii="Times New Roman" w:hAnsi="Times New Roman" w:cs="Times New Roman"/>
                <w:lang w:bidi="hi-IN"/>
              </w:rPr>
              <w:tab/>
              <w:t xml:space="preserve">общества. Материальная и духовная культура. Формы культуры. Народная, массовая и элитарная культура.   Молодежная   субкультура.   Контркультура.   Функции   культуры.  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морали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Гражданственность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Патриотизм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2BC3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A92F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2E86096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ОК6</w:t>
            </w:r>
          </w:p>
          <w:p w14:paraId="6723298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4AFDF97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0C580BA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28C3825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 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D50A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4FBBDDD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753ABD3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64337C12" w14:textId="77777777" w:rsidTr="00A1525C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74F95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 xml:space="preserve">Тема 3.2 </w:t>
            </w:r>
            <w:r>
              <w:rPr>
                <w:rFonts w:ascii="Times New Roman" w:hAnsi="Times New Roman" w:cs="Times New Roman"/>
                <w:b/>
                <w:lang w:bidi="hi-IN"/>
              </w:rPr>
              <w:t>Наука и образование в современном мире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F4DC18" w14:textId="77777777" w:rsidR="00A1525C" w:rsidRDefault="00A152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C842C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64C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E322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</w:tr>
      <w:tr w:rsidR="00A1525C" w14:paraId="634E26F7" w14:textId="77777777" w:rsidTr="00A1525C">
        <w:trPr>
          <w:trHeight w:val="2908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BADF6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D6DA9" w14:textId="77777777" w:rsidR="00A1525C" w:rsidRDefault="00A1525C">
            <w:pPr>
              <w:jc w:val="both"/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4EE8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037F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1DCFE70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ОК6</w:t>
            </w:r>
          </w:p>
          <w:p w14:paraId="4BDEF1C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42ED366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214CFD9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21A93A1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 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71D1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1B94AC5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31A35DB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7E3C885A" w14:textId="77777777" w:rsidTr="00A1525C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9BF80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3.3</w:t>
            </w:r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Религия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746F4F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F136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FB6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E70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4334A94F" w14:textId="77777777" w:rsidTr="00A1525C">
        <w:trPr>
          <w:trHeight w:val="2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7F275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D65D2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Свобода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совести</w:t>
            </w:r>
            <w:proofErr w:type="spellEnd"/>
          </w:p>
          <w:p w14:paraId="2AA7F1BF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</w:p>
          <w:p w14:paraId="07F1F8AB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D6826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1643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179DF60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21F4744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3A1D02A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05FAE7F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05A1531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 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D257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42943CF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4BF2F88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178FFB18" w14:textId="77777777" w:rsidTr="00A1525C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00EDE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lastRenderedPageBreak/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3.4.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Искусство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574C50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787F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954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8A8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0BE2BA71" w14:textId="77777777" w:rsidTr="00A1525C">
        <w:trPr>
          <w:trHeight w:val="2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074FB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B46991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Искусство, его основные функции. Особенности искусства как формы духовной культуры.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Достижения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российского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искусства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DC36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6B2E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1709ECA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72C7F3D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7BE27C0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3ABC512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658181A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 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7F0F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2CC4BD0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12957CD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629D525D" w14:textId="77777777" w:rsidTr="00A1525C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74A55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Глава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жизнь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общества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B6B14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D40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E53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57429BDA" w14:textId="77777777" w:rsidTr="00A1525C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DA7A1" w14:textId="77777777" w:rsidR="00A1525C" w:rsidRDefault="00A1525C">
            <w:pPr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Тема 4.1.</w:t>
            </w:r>
          </w:p>
          <w:p w14:paraId="31C4B045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Экономика- основа жизнедеятельности общества.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AB064E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DC3DC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D3D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E84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3DF06550" w14:textId="77777777" w:rsidTr="00A1525C">
        <w:trPr>
          <w:trHeight w:val="2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1D7C8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9FE87A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Понятие</w:t>
            </w:r>
            <w:proofErr w:type="spellEnd"/>
          </w:p>
          <w:p w14:paraId="3EA65B79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цикла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Фазы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цикла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циклов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011EB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197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77BAEEA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596294D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35F51F6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17C177D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741F8EB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3800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7643CCE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2217DE6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08BD043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5656AAA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55DDED9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289F7519" w14:textId="77777777" w:rsidTr="00A1525C">
        <w:trPr>
          <w:trHeight w:val="352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B9563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 xml:space="preserve">Тема 4.2.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 xml:space="preserve">Рыночные отношения в экономике.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Финансовые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институты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4EE350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734091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80BF9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43A1B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4B47442D" w14:textId="77777777" w:rsidTr="00A1525C">
        <w:trPr>
          <w:trHeight w:val="265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BF97B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9C67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Функционирование рынков.   Рыночный   спрос.   Закон   спроса.   Эластичность  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 и монополия. Государственная</w:t>
            </w:r>
            <w:r>
              <w:rPr>
                <w:rFonts w:ascii="Times New Roman" w:hAnsi="Times New Roman" w:cs="Times New Roman"/>
                <w:lang w:bidi="hi-IN"/>
              </w:rPr>
              <w:tab/>
              <w:t>политика</w:t>
            </w:r>
            <w:r>
              <w:rPr>
                <w:rFonts w:ascii="Times New Roman" w:hAnsi="Times New Roman" w:cs="Times New Roman"/>
                <w:lang w:bidi="hi-IN"/>
              </w:rPr>
              <w:tab/>
              <w:t>защиты конкуренции.</w:t>
            </w:r>
            <w:r>
              <w:rPr>
                <w:rFonts w:ascii="Times New Roman" w:hAnsi="Times New Roman" w:cs="Times New Roman"/>
                <w:lang w:bidi="hi-IN"/>
              </w:rPr>
              <w:tab/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Антимонопольное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регулирование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Федерации</w:t>
            </w:r>
            <w:proofErr w:type="spellEnd"/>
          </w:p>
          <w:p w14:paraId="53430883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4DAA7569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1F672599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A1A00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4D6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41FAA61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47C1836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65DA430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014B64F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446D8C1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3E37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5F5AF9E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4031849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46B913E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53DB72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6BA8F18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0768EA7E" w14:textId="77777777" w:rsidTr="00A1525C">
        <w:trPr>
          <w:trHeight w:val="387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54BB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4.3.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Банковская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lastRenderedPageBreak/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России</w:t>
            </w:r>
            <w:proofErr w:type="spellEnd"/>
          </w:p>
          <w:p w14:paraId="4F32505E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41F619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lastRenderedPageBreak/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8AEFA6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8B9F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A288D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075403A0" w14:textId="77777777" w:rsidTr="00A1525C">
        <w:trPr>
          <w:trHeight w:val="1946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88856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33DA7" w14:textId="77777777" w:rsidR="00A1525C" w:rsidRDefault="00A1525C">
            <w:pPr>
              <w:jc w:val="both"/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Банк   Российской   Федерации:   задачи   и   функции.   Цифровые   финансовые   услуги. Финансовые технологии и финансовая безопасность. Денежные агрегаты. Монетарная политика Банка России. Инфляция: причины, виды, последствия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13DE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D7A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0F20DF4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7B21CCA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5AB51AA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70CCD4E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7D0FB5D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108D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2E7D48C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175D828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79659AD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9F2C2A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0121C37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4EEAD41B" w14:textId="77777777" w:rsidTr="00A1525C">
        <w:trPr>
          <w:trHeight w:val="37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B35E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4.4.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Конкуренция</w:t>
            </w:r>
            <w:proofErr w:type="spellEnd"/>
          </w:p>
          <w:p w14:paraId="6ABD02DC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023B50B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E56241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F729D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0BCE0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0B353631" w14:textId="77777777" w:rsidTr="00A1525C">
        <w:trPr>
          <w:trHeight w:val="1960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7DE30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8AC3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Эластичность спроса   и   неценовые   факторы   спроса.   Эластичность   предложения   и неценовые факторы предложения.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Конкуренция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ее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Антимонопольная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</w:p>
          <w:p w14:paraId="789F44EF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48CD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21D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718E0ED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71DD4BB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51AE891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2FCD261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6C3A52A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1FA3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5969855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402E627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4E84E1C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5AD641A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68A1332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3279D5C5" w14:textId="77777777" w:rsidTr="00A1525C">
        <w:trPr>
          <w:trHeight w:val="42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CBE69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 xml:space="preserve">Тема 4.5. Издержки производства и прибыль.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>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DD175FF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A885C9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215B2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  <w:p w14:paraId="75B350D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32431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5244BFA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612E2A9B" w14:textId="77777777" w:rsidTr="00A1525C">
        <w:trPr>
          <w:trHeight w:val="229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AA775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F285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импортозамещения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Федерации</w:t>
            </w:r>
            <w:proofErr w:type="spellEnd"/>
          </w:p>
          <w:p w14:paraId="7152A8F0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0B27EA1D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154D15CE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494A4D50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C8DC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6EB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4017728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5E91502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07BBC67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49B9EA8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7C67C77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CDCF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69954EA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1FF88BC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1D183DD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6086EE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4C93E7B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5FE47272" w14:textId="77777777" w:rsidTr="00A1525C">
        <w:trPr>
          <w:trHeight w:val="41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55A32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 xml:space="preserve">Тема 4.6.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lastRenderedPageBreak/>
              <w:t>Экономические функции государства. Налоговая система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01FA7F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lastRenderedPageBreak/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F394CE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A0854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  <w:p w14:paraId="45265BA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96BB2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1095DA4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533BCB11" w14:textId="77777777" w:rsidTr="00A1525C">
        <w:trPr>
          <w:trHeight w:val="2882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5B46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580CB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</w:t>
            </w:r>
            <w:r w:rsidRPr="00A1525C">
              <w:rPr>
                <w:rFonts w:ascii="Times New Roman" w:hAnsi="Times New Roman" w:cs="Times New Roman"/>
                <w:lang w:bidi="hi-IN"/>
              </w:rPr>
              <w:t xml:space="preserve">Налоговая система Российской Федерации. Функции налогов. Система налогов и сборов в Российской Федерации.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Налоговые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льготы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вычеты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Фискальная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политика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AC8F4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375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28D40AC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69AF408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034B3DA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78891BD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3EFED23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36C2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59E9351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62A779A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4DF370A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0F36C21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42BFCD8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7D77A0FB" w14:textId="77777777" w:rsidTr="00A1525C">
        <w:trPr>
          <w:trHeight w:val="486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A3905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 xml:space="preserve">Тема 4.7. Рынок труда, занятость и безработица. 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9A5999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6C01D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8EBAD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  <w:p w14:paraId="67A1C27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AEF1E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29820E9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75BFDB75" w14:textId="77777777" w:rsidTr="00A1525C">
        <w:trPr>
          <w:trHeight w:val="2040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7B85D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8B94D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профсоюзов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>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9A001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28D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4B46CDB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764DCB3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217963C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48F6AE7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3A90539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3967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2F0FCEB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0C7AE00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60F175A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2A3BBDA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50E82AD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3BDD83C2" w14:textId="77777777" w:rsidTr="00A1525C">
        <w:trPr>
          <w:trHeight w:val="459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30C8A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>Тема 4.8. Особенности современной экономики в России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14FFD8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A7E905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A33FD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  <w:p w14:paraId="62D582A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01650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348DB82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4B43BBCA" w14:textId="77777777" w:rsidTr="00A1525C">
        <w:trPr>
          <w:trHeight w:val="2067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4850A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0A91F" w14:textId="77777777" w:rsidR="00A1525C" w:rsidRDefault="00A1525C">
            <w:pPr>
              <w:jc w:val="both"/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F7F6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48D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30FC745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600705D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0877EEB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7C0D7B4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2C3F57B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4EA5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5E6DC8F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34C2A32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29F94A8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5BAD34E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1ED422B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2CEF4B6C" w14:textId="77777777" w:rsidTr="00A1525C">
        <w:trPr>
          <w:trHeight w:val="938"/>
        </w:trPr>
        <w:tc>
          <w:tcPr>
            <w:tcW w:w="23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805E9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hi-IN"/>
              </w:rPr>
              <w:t>Тема 4.9. Практическая работа 1. Личное финансовое планирование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760BB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6E2C5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4FB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2ABE245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5B85AC5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3230A9E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0FF2837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65A96A4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00D8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12F3A9B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28C1C73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2D05442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3E137F1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0CFEFAF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18885EFB" w14:textId="77777777" w:rsidTr="00A1525C">
        <w:trPr>
          <w:trHeight w:val="938"/>
        </w:trPr>
        <w:tc>
          <w:tcPr>
            <w:tcW w:w="80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D38B6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58D16" w14:textId="77777777" w:rsidR="00A1525C" w:rsidRDefault="00A1525C">
            <w:pPr>
              <w:jc w:val="both"/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/>
                <w:lang w:eastAsia="en-US" w:bidi="hi-IN"/>
              </w:rPr>
              <w:t xml:space="preserve">Домашняя бухгалтерия. Личный бюджет. Структура, способы составления и планирования личного бюджета. Личный финансовый план: цели, стратегии и способы их </w:t>
            </w:r>
            <w:r>
              <w:rPr>
                <w:rFonts w:ascii="Times New Roman" w:hAnsi="Times New Roman"/>
                <w:lang w:eastAsia="en-US" w:bidi="hi-IN"/>
              </w:rPr>
              <w:lastRenderedPageBreak/>
              <w:t>достижений.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25F49" w14:textId="77777777" w:rsidR="00A1525C" w:rsidRP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E2247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5BE75" w14:textId="77777777" w:rsidR="00A1525C" w:rsidRP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iCs/>
                <w:lang w:bidi="hi-IN"/>
              </w:rPr>
            </w:pPr>
          </w:p>
        </w:tc>
      </w:tr>
      <w:tr w:rsidR="00A1525C" w14:paraId="1C0C738D" w14:textId="77777777" w:rsidTr="00A1525C">
        <w:trPr>
          <w:trHeight w:val="459"/>
        </w:trPr>
        <w:tc>
          <w:tcPr>
            <w:tcW w:w="23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079CE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 w:rsidRPr="00A1525C">
              <w:rPr>
                <w:rFonts w:ascii="Times New Roman" w:hAnsi="Times New Roman"/>
                <w:b/>
                <w:bCs/>
                <w:sz w:val="24"/>
                <w:szCs w:val="24"/>
                <w:lang w:eastAsia="en-US" w:bidi="hi-IN"/>
              </w:rPr>
              <w:t xml:space="preserve">Тема </w:t>
            </w:r>
            <w:r w:rsidRPr="00A1525C">
              <w:rPr>
                <w:rFonts w:ascii="Times New Roman" w:hAnsi="Times New Roman"/>
                <w:b/>
                <w:bCs/>
                <w:sz w:val="24"/>
                <w:szCs w:val="24"/>
                <w:lang w:bidi="hi-IN"/>
              </w:rPr>
              <w:t xml:space="preserve">4.10. Практическая работа 2. Банки. Депозит.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bidi="hi-IN"/>
              </w:rPr>
              <w:t>Кредит</w:t>
            </w:r>
            <w:proofErr w:type="spellEnd"/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DBDA3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0DBF9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BD6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2A26832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2282E58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12AC753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7D1A6F0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7A22B03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F293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696DDB5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368515D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2AA4970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0742B5E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2549D21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5D76F823" w14:textId="77777777" w:rsidTr="00A1525C">
        <w:trPr>
          <w:trHeight w:val="938"/>
        </w:trPr>
        <w:tc>
          <w:tcPr>
            <w:tcW w:w="80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9A37E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1E641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/>
                <w:lang w:eastAsia="en-US" w:bidi="hi-IN"/>
              </w:rPr>
              <w:t xml:space="preserve">Банк и банковский депозит. Кредиты, их виды. Принципы кредитования. Кредитная история. Типичные ошибки при использовании кредитов. 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Банковские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операции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для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физических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лиц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Виды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платёжных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средств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>.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AF80C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AB330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8FAB7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353334B7" w14:textId="77777777" w:rsidTr="00A1525C">
        <w:trPr>
          <w:trHeight w:val="543"/>
        </w:trPr>
        <w:tc>
          <w:tcPr>
            <w:tcW w:w="23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A3B02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 w:rsidRPr="00A1525C">
              <w:rPr>
                <w:rFonts w:ascii="Times New Roman" w:hAnsi="Times New Roman"/>
                <w:b/>
                <w:bCs/>
                <w:sz w:val="24"/>
                <w:szCs w:val="24"/>
                <w:lang w:bidi="hi-IN"/>
              </w:rPr>
              <w:t>Тема 4.11. Практическая работа 3. «Инвестиции. Куда вложить деньги»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68741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FA60C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079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7E4A98B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0ED1119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059CFD1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72A715E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0F002CF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AB94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033C58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1D2E480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138E08E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AF8C0B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4405FFC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13111BB2" w14:textId="77777777" w:rsidTr="00A1525C">
        <w:trPr>
          <w:trHeight w:val="938"/>
        </w:trPr>
        <w:tc>
          <w:tcPr>
            <w:tcW w:w="80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A10C6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2298F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/>
                <w:lang w:eastAsia="en-US" w:bidi="hi-IN"/>
              </w:rPr>
              <w:t xml:space="preserve">Что такое инвестиции. Способы инвестирования. Сроки и доходность инвестиций. Фондовый рынок и его инструменты.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Как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сформировать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инвестиционный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портфель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>.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1448A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F4A0F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8F8E5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1786A813" w14:textId="77777777" w:rsidTr="00A1525C">
        <w:trPr>
          <w:trHeight w:val="356"/>
        </w:trPr>
        <w:tc>
          <w:tcPr>
            <w:tcW w:w="23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03F7B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 w:rsidRPr="00A1525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>Тема 4.12. Практическая работа 4. Страхование. Пенсии.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00490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BC89B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8FF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43CDDBC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4B75493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6D86C0B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659BD80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26BAD97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54CB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3CCC37C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0184DBD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60F15A1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261AA9B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67ED594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7340F956" w14:textId="77777777" w:rsidTr="00A1525C">
        <w:trPr>
          <w:trHeight w:val="938"/>
        </w:trPr>
        <w:tc>
          <w:tcPr>
            <w:tcW w:w="80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AABFC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4962B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/>
                <w:lang w:eastAsia="en-US" w:bidi="hi-IN"/>
              </w:rPr>
              <w:t xml:space="preserve">Страховые услуги, риски, участники договора страхования. </w:t>
            </w:r>
            <w:r w:rsidRPr="00A1525C">
              <w:rPr>
                <w:rFonts w:ascii="Times New Roman" w:hAnsi="Times New Roman"/>
                <w:lang w:eastAsia="en-US" w:bidi="hi-IN"/>
              </w:rPr>
              <w:t xml:space="preserve">Виды страхования. Пенсия. Накопительная и страховая пенсия.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Пенсионный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фонд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>.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1F599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7995E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37A20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30804D4E" w14:textId="77777777" w:rsidTr="00A1525C">
        <w:trPr>
          <w:trHeight w:val="585"/>
        </w:trPr>
        <w:tc>
          <w:tcPr>
            <w:tcW w:w="23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A3EAC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 w:bidi="hi-IN"/>
              </w:rPr>
              <w:t>Тема 4.13. Практическая работа 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bidi="hi-IN"/>
              </w:rPr>
              <w:t xml:space="preserve"> Защита от мошеннических действий на финансовом рынке.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30BA7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2BDDD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A9F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45674B0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26B67E1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4210592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0838FF5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0DA9769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7569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1B01F9F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35DF05B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47EA416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00DBC7B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0A88786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64794CA8" w14:textId="77777777" w:rsidTr="00A1525C">
        <w:trPr>
          <w:trHeight w:val="938"/>
        </w:trPr>
        <w:tc>
          <w:tcPr>
            <w:tcW w:w="80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283A9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1D62D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/>
                <w:lang w:eastAsia="en-US" w:bidi="hi-IN"/>
              </w:rPr>
              <w:t xml:space="preserve">Признаки и виды финансовых пирамид, правила личной финансовой безопасности, виды финансового мошенничества.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Махинации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кредитами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, с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банковскими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картами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, с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инвестиционными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инструментами</w:t>
            </w:r>
            <w:proofErr w:type="spellEnd"/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27489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D6CBC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12E49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130304CF" w14:textId="77777777" w:rsidTr="00A1525C">
        <w:trPr>
          <w:trHeight w:val="340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EB455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сфера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8D88D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717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A13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0AB2D818" w14:textId="77777777" w:rsidTr="00A1525C">
        <w:trPr>
          <w:trHeight w:val="34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C4686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 5.1.</w:t>
            </w:r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общества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A6DE8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0E0F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38CF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0B21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410B4966" w14:textId="77777777" w:rsidTr="00A1525C">
        <w:trPr>
          <w:trHeight w:val="340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8C1CD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F87F9" w14:textId="77777777" w:rsid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Социальные общности, группы, их типы. Социальная стратификация, ее критерии. Социальное неравенство. </w:t>
            </w:r>
            <w:r>
              <w:rPr>
                <w:rFonts w:ascii="Times New Roman" w:hAnsi="Times New Roman" w:cs="Times New Roman"/>
                <w:lang w:bidi="hi-IN"/>
              </w:rPr>
              <w:lastRenderedPageBreak/>
              <w:t xml:space="preserve">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</w:t>
            </w:r>
            <w:proofErr w:type="spellStart"/>
            <w:r>
              <w:rPr>
                <w:rFonts w:ascii="Times New Roman" w:hAnsi="Times New Roman" w:cs="Times New Roman"/>
                <w:lang w:bidi="hi-IN"/>
              </w:rPr>
              <w:t>мобильность,ее</w:t>
            </w:r>
            <w:proofErr w:type="spellEnd"/>
            <w:r>
              <w:rPr>
                <w:rFonts w:ascii="Times New Roman" w:hAnsi="Times New Roman" w:cs="Times New Roman"/>
                <w:lang w:bidi="hi-IN"/>
              </w:rPr>
              <w:t xml:space="preserve"> формы и каналы в современном российском обществе.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045A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lastRenderedPageBreak/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1A2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50A48D9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53D85C2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lastRenderedPageBreak/>
              <w:t>ЛР1</w:t>
            </w:r>
          </w:p>
          <w:p w14:paraId="2E551C6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122EED5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2D53E13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05F50209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BC61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12CA803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7DA5E2D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5FFB838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EF0D76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0883BD8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140BA6B3" w14:textId="77777777" w:rsidTr="00A1525C">
        <w:trPr>
          <w:trHeight w:val="36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BA7F7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Тема 5.2. Социальные общности и группы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F37ADBB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10DA91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9DBB6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2C1AC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4B1854AA" w14:textId="77777777" w:rsidTr="00A1525C">
        <w:trPr>
          <w:trHeight w:val="3227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6DE2C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6055B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rFonts w:ascii="Times New Roman" w:hAnsi="Times New Roman" w:cs="Times New Roman"/>
                <w:lang w:bidi="hi-IN"/>
              </w:rPr>
              <w:t>Этносоциальные</w:t>
            </w:r>
            <w:proofErr w:type="spellEnd"/>
            <w:r>
              <w:rPr>
                <w:rFonts w:ascii="Times New Roman" w:hAnsi="Times New Roman" w:cs="Times New Roman"/>
                <w:lang w:bidi="hi-IN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 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многодетным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семьям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83B35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127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</w:p>
          <w:p w14:paraId="5D5650B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5364467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48F01AF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3E4790D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5A8C151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4B11174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69B6BA0F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C54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</w:p>
          <w:p w14:paraId="5EF97AA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23E4340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04AD1A6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7FDAD92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09C9910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14CE5826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2AEB4678" w14:textId="77777777" w:rsidTr="00A1525C">
        <w:trPr>
          <w:trHeight w:val="456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4D3B2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5.3.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Этнос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этнические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отношения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EA60FB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  <w:p w14:paraId="1D9746D7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856EC9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F7F63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</w:p>
          <w:p w14:paraId="5FACF2EB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F00CE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7C2B79C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17F65CCF" w14:textId="77777777" w:rsidTr="00A1525C">
        <w:trPr>
          <w:trHeight w:val="177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B4396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8ABD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  <w:r>
              <w:rPr>
                <w:rFonts w:ascii="Times New Roman" w:hAnsi="Times New Roman"/>
                <w:lang w:eastAsia="en-US" w:bidi="hi-IN"/>
              </w:rPr>
              <w:t xml:space="preserve">Что такое этнос? Диаспоры и национальные меньшинства. Исторические типы этноса. Что такое нации?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Этноцентризм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Этнические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конфликты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Формы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этнического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взаимодействия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Национальная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политика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 w:bidi="hi-IN"/>
              </w:rPr>
              <w:t>России</w:t>
            </w:r>
            <w:proofErr w:type="spellEnd"/>
            <w:r>
              <w:rPr>
                <w:rFonts w:ascii="Times New Roman" w:hAnsi="Times New Roman"/>
                <w:lang w:val="en-US" w:eastAsia="en-US" w:bidi="hi-IN"/>
              </w:rPr>
              <w:t>.</w:t>
            </w:r>
          </w:p>
          <w:p w14:paraId="014345D0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  <w:p w14:paraId="0CD9E52D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  <w:p w14:paraId="1E39B40F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  <w:p w14:paraId="26BD7815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  <w:p w14:paraId="4DB48A8B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  <w:p w14:paraId="2233CE94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  <w:p w14:paraId="3888B7EB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  <w:p w14:paraId="70047607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  <w:p w14:paraId="7630EB91" w14:textId="77777777" w:rsidR="00A1525C" w:rsidRDefault="00A15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val="en-US" w:eastAsia="en-US" w:bidi="hi-IN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A11C9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2C7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4CCB2F3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29DF18F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6ECE6AB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7FE1C3C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1320918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637B684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BE77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30CAEC1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73CFE28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093158E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52BD73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3DEBBE7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02EA00ED" w14:textId="77777777" w:rsidTr="00A1525C">
        <w:trPr>
          <w:trHeight w:val="387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31D8E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lastRenderedPageBreak/>
              <w:t>Тема 5.4. Социальный контроль и социальное взаимодействие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A1BECE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21C617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B957B7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66EEF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6EEFDED0" w14:textId="77777777" w:rsidTr="00A1525C">
        <w:trPr>
          <w:trHeight w:val="2456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2485B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EB71C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Социальные нормы и отклоняющееся (девиантное) поведение. </w:t>
            </w:r>
            <w:r w:rsidRPr="00A1525C">
              <w:rPr>
                <w:rFonts w:ascii="Times New Roman" w:hAnsi="Times New Roman" w:cs="Times New Roman"/>
                <w:lang w:bidi="hi-IN"/>
              </w:rPr>
              <w:t xml:space="preserve">Формы социальных девиаций. Конформизм. Социальный контроль и самоконтроль. </w:t>
            </w:r>
            <w:r>
              <w:rPr>
                <w:rFonts w:ascii="Times New Roman" w:hAnsi="Times New Roman" w:cs="Times New Roman"/>
                <w:lang w:bidi="hi-IN"/>
              </w:rPr>
              <w:t xml:space="preserve">Социальный конфликт. Виды социальных конфликтов, их причины. Способы разрешения социальных конфликтов.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социолога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психолога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74CD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CF3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52BD41D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4194F54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0A91B86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135AF4B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236B196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5EB94C3E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ED49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1F1E9E8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74B4ED5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5C033C2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0327EB6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2D7EA796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2E176415" w14:textId="77777777" w:rsidTr="00A1525C">
        <w:trPr>
          <w:trHeight w:val="340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3C0AF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сфера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3BB6F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8492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8717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5A5FB16F" w14:textId="77777777" w:rsidTr="00A1525C">
        <w:trPr>
          <w:trHeight w:val="376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754AA" w14:textId="77777777" w:rsidR="00A1525C" w:rsidRDefault="00A1525C">
            <w:pPr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t xml:space="preserve">Тема 6.1. </w:t>
            </w:r>
          </w:p>
          <w:p w14:paraId="6127F232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Политика и власть. Политическая система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4834C58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14A030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23192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44899A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40B4CD03" w14:textId="77777777" w:rsidTr="00A1525C">
        <w:trPr>
          <w:trHeight w:val="2467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6DD05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DFAA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Политическая власть и субъекты политики в современном обществе. Политические институты. Политическая деятельность. Политическая система   общества,   ее   структура   и   функции.  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Федерации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современном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этапе</w:t>
            </w:r>
            <w:proofErr w:type="spellEnd"/>
          </w:p>
          <w:p w14:paraId="6A061DE0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07B4FF29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45AD77C6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2AD8C365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58CCB2B6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3FF0D2B9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14D0DE8C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2BF66472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26783D1C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  <w:p w14:paraId="6DCD30E3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96CDF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2A35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6CB0417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40CBCFB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65EB76F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153FCE6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4BDD214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7D516F0F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E985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08C7589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629E4C8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6DEBCA2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09B77A4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5EDB11D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1549593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39EFD46B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7B4A9B71" w14:textId="77777777" w:rsidTr="00A1525C">
        <w:trPr>
          <w:trHeight w:val="37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9B225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 6.2.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Государство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Политические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режимы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1A42F47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B677C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1D1376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80625E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415F7DA0" w14:textId="77777777" w:rsidTr="00A1525C">
        <w:trPr>
          <w:trHeight w:val="4086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A4272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40E1E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</w:t>
            </w:r>
            <w:r w:rsidRPr="00A1525C">
              <w:rPr>
                <w:rFonts w:ascii="Times New Roman" w:hAnsi="Times New Roman" w:cs="Times New Roman"/>
                <w:lang w:bidi="hi-IN"/>
              </w:rPr>
              <w:t>Типология форм государства. Федеративное устройство Российской Федерации. Субъекты государственной власти в Российской\Федерации. Обеспечение национальной безопасности в Рос</w:t>
            </w:r>
            <w:bookmarkStart w:id="3" w:name="_bookmark6"/>
            <w:bookmarkEnd w:id="3"/>
            <w:r w:rsidRPr="00A1525C">
              <w:rPr>
                <w:rFonts w:ascii="Times New Roman" w:hAnsi="Times New Roman" w:cs="Times New Roman"/>
                <w:lang w:bidi="hi-IN"/>
              </w:rPr>
              <w:t xml:space="preserve">сийской Федерации. Опасность коррупции, антикоррупционная политика государства, механизмы противодействия коррупции.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Федерации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противодействию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экстремизму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ab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E74BC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1101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1C51FF6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10BF876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1EBA5FB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6EF705D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15A8B7F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04A66011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01DC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E433E9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04C45AC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7BDC5CA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4FDBB8B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3B49AE3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14ADC2E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691C18D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75F133D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7CDBB8B8" w14:textId="77777777" w:rsidTr="00A1525C">
        <w:trPr>
          <w:trHeight w:val="308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42F6" w14:textId="77777777" w:rsid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t>Тема 6.3</w:t>
            </w:r>
            <w:r>
              <w:rPr>
                <w:rFonts w:ascii="Times New Roman" w:hAnsi="Times New Roman" w:cs="Times New Roman"/>
                <w:lang w:bidi="hi-I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bidi="hi-IN"/>
              </w:rPr>
              <w:lastRenderedPageBreak/>
              <w:t>Политическая культура общества и личности</w:t>
            </w:r>
            <w:r>
              <w:rPr>
                <w:rFonts w:ascii="Times New Roman" w:hAnsi="Times New Roman" w:cs="Times New Roman"/>
                <w:lang w:bidi="hi-IN"/>
              </w:rPr>
              <w:t>.</w:t>
            </w:r>
          </w:p>
          <w:p w14:paraId="060C970F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C0BDD10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lastRenderedPageBreak/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2C74A5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83C2DE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D7B230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7FE48E54" w14:textId="77777777" w:rsidTr="00A1525C">
        <w:trPr>
          <w:trHeight w:val="285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A7085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B5398" w14:textId="77777777" w:rsidR="00A1525C" w:rsidRDefault="00A1525C">
            <w:pPr>
              <w:jc w:val="both"/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 Политический процесс и участие в нем субъектов политики. Формы участия граждан в политике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2A750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991A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0D84F16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402EF34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643807B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548BF8C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18D3BE3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0E35083E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F83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7F03E03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52BEA64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76FEDAD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2A1F835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15FF656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01E2A38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6EA8038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3E9B2BB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  <w:p w14:paraId="61E8800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2F83FB50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754CE81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22703410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458A19C3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5E0B2069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6BE73C6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21060B19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</w:tc>
      </w:tr>
      <w:tr w:rsidR="00A1525C" w14:paraId="685F8976" w14:textId="77777777" w:rsidTr="00A1525C">
        <w:trPr>
          <w:trHeight w:val="28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51AF5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Тема 6.4. Политический процесс и его участники.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581F51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B63913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84ECB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B380C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110F6BDA" w14:textId="77777777" w:rsidTr="00A1525C">
        <w:trPr>
          <w:trHeight w:val="3016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95ECA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64CF1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Политические партии как субъекты политики, их функции, виды. Типы партийных систем. Политическая элита и политическое лидерство. Типология лидерства. Избирательная система. Типы избирательных систем: мажоритарная, пропорциональная, смешанная. </w:t>
            </w:r>
            <w:r w:rsidRPr="00A1525C">
              <w:rPr>
                <w:rFonts w:ascii="Times New Roman" w:hAnsi="Times New Roman" w:cs="Times New Roman"/>
                <w:lang w:bidi="hi-IN"/>
              </w:rPr>
              <w:t xml:space="preserve">Избирательная система в Российской Федерации. Роль средств массовой информации в политической жизни общества.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современной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политической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коммуникации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28010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7965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44B0629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3DC37F3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0FF54A7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5035672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2BC3336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7A9820BA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C7AC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7A6E094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6A6656A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73176D0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64BEAB5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01C0F88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630A786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23B9035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0BC148B8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7636AF01" w14:textId="77777777" w:rsidTr="00A1525C">
        <w:trPr>
          <w:trHeight w:val="340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935BB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Право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F0EDD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1C83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A78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0D74FFBC" w14:textId="77777777" w:rsidTr="00A1525C">
        <w:trPr>
          <w:trHeight w:val="34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4A928" w14:textId="77777777" w:rsidR="00A1525C" w:rsidRDefault="00A1525C">
            <w:pPr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t>Тема 7.1.</w:t>
            </w:r>
            <w:r>
              <w:rPr>
                <w:rFonts w:ascii="Times New Roman" w:hAnsi="Times New Roman" w:cs="Times New Roman"/>
                <w:b/>
                <w:lang w:bidi="hi-IN"/>
              </w:rPr>
              <w:t xml:space="preserve"> Право в системе социальных норм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A3DAC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CB6AA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8707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E74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19A2BB62" w14:textId="77777777" w:rsidTr="00A1525C">
        <w:trPr>
          <w:trHeight w:val="340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39594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E3724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Право в системе социальных норм. Источники права. Нормативные правовые акты, их виды. </w:t>
            </w:r>
            <w:r w:rsidRPr="00A1525C">
              <w:rPr>
                <w:rFonts w:ascii="Times New Roman" w:hAnsi="Times New Roman" w:cs="Times New Roman"/>
                <w:lang w:bidi="hi-IN"/>
              </w:rPr>
              <w:t xml:space="preserve">Законы и </w:t>
            </w:r>
            <w:r w:rsidRPr="00A1525C">
              <w:rPr>
                <w:rFonts w:ascii="Times New Roman" w:hAnsi="Times New Roman" w:cs="Times New Roman"/>
                <w:lang w:bidi="hi-IN"/>
              </w:rPr>
              <w:lastRenderedPageBreak/>
              <w:t xml:space="preserve">законодательный процесс в Российской Федерации. Система российского права. </w:t>
            </w:r>
            <w:r>
              <w:rPr>
                <w:rFonts w:ascii="Times New Roman" w:hAnsi="Times New Roman" w:cs="Times New Roman"/>
                <w:lang w:bidi="hi-IN"/>
              </w:rPr>
              <w:t>Правоотношения ,их субъекты. Особенности правового статуса несовершеннолетних.</w:t>
            </w:r>
            <w:r>
              <w:rPr>
                <w:rFonts w:ascii="Times New Roman" w:hAnsi="Times New Roman" w:cs="Times New Roman"/>
                <w:lang w:bidi="hi-IN"/>
              </w:rPr>
              <w:tab/>
              <w:t xml:space="preserve">Правонарушение и юридическая ответственность.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правоохранительных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органов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Федерации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3AE5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E1C5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5CC2E5F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3BFD07D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lastRenderedPageBreak/>
              <w:t>ЛР1</w:t>
            </w:r>
          </w:p>
          <w:p w14:paraId="7522145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37738D5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6702624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61811A8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8E7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B3AD6C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2B4F79A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22FB975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28E9FF5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33F53D1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623573B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37A4536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36213552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  <w:p w14:paraId="33075186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3ACF472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3CE8F22A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4F9F170A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2543B60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31ABB4EA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2348449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267BDE39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7908FF3B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</w:p>
          <w:p w14:paraId="6934620F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6895BB27" w14:textId="77777777" w:rsidTr="00A1525C">
        <w:trPr>
          <w:trHeight w:val="36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B6197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t xml:space="preserve">Тема 7.2. </w:t>
            </w:r>
            <w:r>
              <w:rPr>
                <w:rFonts w:ascii="Times New Roman" w:hAnsi="Times New Roman" w:cs="Times New Roman"/>
                <w:b/>
                <w:lang w:bidi="hi-IN"/>
              </w:rPr>
              <w:t>Основы конституционного права Российской Федерации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DBA02B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9C61F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664FF6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168268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077E7625" w14:textId="77777777" w:rsidTr="00A1525C">
        <w:trPr>
          <w:trHeight w:val="2800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9AC2C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EE820" w14:textId="77777777" w:rsidR="00A1525C" w:rsidRPr="00A1525C" w:rsidRDefault="00A1525C">
            <w:pPr>
              <w:jc w:val="both"/>
              <w:rPr>
                <w:rFonts w:ascii="Times New Roman" w:hAnsi="Times New Roman" w:cs="Times New Roman"/>
                <w:lang w:bidi="hi-IN"/>
              </w:rPr>
            </w:pPr>
            <w:r w:rsidRPr="00A1525C">
              <w:rPr>
                <w:rFonts w:ascii="Times New Roman" w:hAnsi="Times New Roman" w:cs="Times New Roman"/>
                <w:lang w:bidi="hi-IN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C1328" w14:textId="77777777" w:rsidR="00A1525C" w:rsidRP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79ED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6F05E94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50D46CE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0063388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797C85F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392CE07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09AB8428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9A6F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6B87CAB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5378BF0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5A451C6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286053D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127E566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13C640D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37B2E04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64540CD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637CD946" w14:textId="77777777" w:rsidTr="00A1525C">
        <w:trPr>
          <w:trHeight w:val="36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72696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 7.3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lastRenderedPageBreak/>
              <w:t>Гражданское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право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0E0045B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lastRenderedPageBreak/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141C48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8DCE7F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37BDE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190450BC" w14:textId="77777777" w:rsidTr="00A1525C">
        <w:trPr>
          <w:trHeight w:val="2800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83F86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9E381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Гражданские споры, порядок их рассмотрения.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ab/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гражданского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Участники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гражданского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Арбитражное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судопроизводство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8DF3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7851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15086BDD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7F1EC7D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5AE552A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2AA1B37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186E459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5971045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FED1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60F8999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3C296C8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1C35711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4940C82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554BC54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56DD173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7AD005D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197E3001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0564FC9B" w14:textId="77777777" w:rsidTr="00A1525C">
        <w:trPr>
          <w:trHeight w:val="40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A02E1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  <w:r w:rsidRPr="00A152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t>Тема 7.4 Право на благоприятную окружающую среду и способы ее защиты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06D4FA0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947774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B77E2B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704070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33B653BF" w14:textId="77777777" w:rsidTr="00A1525C">
        <w:trPr>
          <w:trHeight w:val="2760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B79CA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BE5B2" w14:textId="77777777" w:rsidR="00A1525C" w:rsidRP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 w:rsidRPr="00A1525C">
              <w:rPr>
                <w:rFonts w:ascii="Times New Roman" w:hAnsi="Times New Roman" w:cs="Times New Roman"/>
                <w:lang w:bidi="hi-IN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790B1" w14:textId="77777777" w:rsidR="00A1525C" w:rsidRP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6A486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22829ACC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07795017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54023CE0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74E631E4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3E14F3D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44DB23E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CE927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7289324A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145B38C5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0A9DA906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5D69FB48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5D9EA8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5406E9B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28405BC2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480CF240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6EF25E8E" w14:textId="77777777" w:rsidTr="00A1525C">
        <w:trPr>
          <w:trHeight w:val="32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79FB3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 7.5.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административного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права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7683A6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A54741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AB5B2F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D5FA5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35088CD8" w14:textId="77777777" w:rsidTr="00A1525C">
        <w:trPr>
          <w:trHeight w:val="2841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26432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AC0AF" w14:textId="77777777" w:rsidR="00A1525C" w:rsidRP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 w:rsidRPr="00A1525C">
              <w:rPr>
                <w:rFonts w:ascii="Times New Roman" w:hAnsi="Times New Roman" w:cs="Times New Roman"/>
                <w:lang w:bidi="hi-IN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ED057" w14:textId="77777777" w:rsidR="00A1525C" w:rsidRP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B807B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2ABCD796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29A7545C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135C101C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4DE2CEF9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112B0744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3AC28941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85C60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59CBFF1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297C5E10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233159AA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37499E08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1E40797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2A818F6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4767E20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7755E39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2CD94140" w14:textId="77777777" w:rsidTr="00A1525C">
        <w:trPr>
          <w:trHeight w:val="36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FF97C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</w:pPr>
            <w:r w:rsidRPr="00A152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t xml:space="preserve">Тема 7.6 Правовое </w:t>
            </w:r>
            <w:r w:rsidRPr="00A152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lastRenderedPageBreak/>
              <w:t>регулирование отношений в области образования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E2DAAC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lastRenderedPageBreak/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EBBD0C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C0308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137E18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111FC3AD" w14:textId="77777777" w:rsidTr="00A1525C">
        <w:trPr>
          <w:trHeight w:val="2800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9089F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C8377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 w:rsidRPr="00A1525C">
              <w:rPr>
                <w:rFonts w:ascii="Times New Roman" w:hAnsi="Times New Roman" w:cs="Times New Roman"/>
                <w:lang w:bidi="hi-IN"/>
              </w:rPr>
              <w:t xml:space="preserve"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Порядок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оказания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платных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услуг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C65EA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E9B3F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7686A689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26AFD021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41D04D4B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6F31FEC6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6C07EB8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06E3DF7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13D22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1D933E2F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34C55C3A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126FFE08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6D712E07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29FFBA6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529FD96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59648DF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01A77AD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00FB03A4" w14:textId="77777777" w:rsidTr="00A1525C">
        <w:trPr>
          <w:trHeight w:val="37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28138" w14:textId="77777777" w:rsidR="00A1525C" w:rsidRP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  <w:r w:rsidRPr="00A152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t>Тема 7.7.   Организационно-правовые формы предпринимательской деятельности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43F742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7159C2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8D4135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0B424B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3461B0AD" w14:textId="77777777" w:rsidTr="00A1525C">
        <w:trPr>
          <w:trHeight w:val="2787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751E1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CF5C6" w14:textId="77777777" w:rsidR="00A1525C" w:rsidRDefault="00A1525C">
            <w:pPr>
              <w:jc w:val="both"/>
              <w:rPr>
                <w:rFonts w:ascii="Times New Roman" w:hAnsi="Times New Roman" w:cs="Times New Roman"/>
                <w:lang w:val="en-US" w:bidi="hi-IN"/>
              </w:rPr>
            </w:pPr>
            <w:r w:rsidRPr="00A1525C">
              <w:rPr>
                <w:rFonts w:ascii="Times New Roman" w:hAnsi="Times New Roman" w:cs="Times New Roman"/>
                <w:lang w:bidi="hi-IN"/>
              </w:rPr>
              <w:t>Законодательство Российской Федерации о налогах и сборах. Участники отношений, регулируемых законодательством о налогах</w:t>
            </w:r>
            <w:r w:rsidRPr="00A1525C">
              <w:rPr>
                <w:rFonts w:ascii="Times New Roman" w:hAnsi="Times New Roman" w:cs="Times New Roman"/>
                <w:lang w:bidi="hi-IN"/>
              </w:rPr>
              <w:tab/>
              <w:t xml:space="preserve">и сборах.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обязанности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налогоплательщиков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Ответственность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налоговые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правонарушения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D9023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F5513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34CF82E2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17DCEECC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11C1C1A8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512F10B0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15A014C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394A75F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BF30B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11C7F24C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3EA7067B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28B0715B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13F96D47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62E1FFA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13189E3B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327AEFA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31480E8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42769C66" w14:textId="77777777" w:rsidTr="00A1525C">
        <w:trPr>
          <w:trHeight w:val="25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3A4B5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  <w:r w:rsidRPr="00A152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t>Тема 7.8 Правовое регулирование отношений супругов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926EA6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ABA74D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3E1C60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D35BD4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2267CE51" w14:textId="77777777" w:rsidTr="00A1525C">
        <w:trPr>
          <w:trHeight w:val="2908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ABA5D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C5C4C" w14:textId="77777777" w:rsidR="00A1525C" w:rsidRP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 w:rsidRPr="00A1525C">
              <w:rPr>
                <w:rFonts w:ascii="Times New Roman" w:hAnsi="Times New Roman" w:cs="Times New Roman"/>
                <w:lang w:bidi="hi-IN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DB9A1" w14:textId="77777777" w:rsidR="00A1525C" w:rsidRP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75684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6DAED78C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67900EA4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1C8EA24A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26F4BC43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15E725D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5FA3783A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84215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781BE084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60810D54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51E94693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7D45674A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6A9885A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784D518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493DA8C5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5D8069C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519DC884" w14:textId="77777777" w:rsidTr="00A1525C">
        <w:trPr>
          <w:trHeight w:val="33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2C209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bidi="hi-IN"/>
              </w:rPr>
            </w:pPr>
            <w:r w:rsidRPr="00A152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t xml:space="preserve">Тема 7.9Правовое </w:t>
            </w:r>
            <w:r w:rsidRPr="00A152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hi-IN"/>
              </w:rPr>
              <w:lastRenderedPageBreak/>
              <w:t>регулирование трудовой деятельности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BA871E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lastRenderedPageBreak/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DE7E69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46D5D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048638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7EA86EC0" w14:textId="77777777" w:rsidTr="00A1525C">
        <w:trPr>
          <w:trHeight w:val="2827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564F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5CCD3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r w:rsidRPr="00A1525C">
              <w:rPr>
                <w:rFonts w:ascii="Times New Roman" w:hAnsi="Times New Roman" w:cs="Times New Roman"/>
                <w:lang w:bidi="hi-IN"/>
              </w:rPr>
              <w:t xml:space="preserve"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трудовых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правоотношений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несовершеннолетних</w:t>
            </w:r>
            <w:proofErr w:type="spellEnd"/>
            <w:r>
              <w:rPr>
                <w:rFonts w:ascii="Times New Roman" w:hAnsi="Times New Roman" w:cs="Times New Roman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 w:bidi="hi-IN"/>
              </w:rPr>
              <w:t>работников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7001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8966C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3ECFB90D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41FAFF77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5527469B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5ECC81FF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 w:rsidRPr="00A1525C"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66A3FDB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3C49F6EE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2D5EF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28262AFC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5B4BD472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0721FD86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3E07A491" w14:textId="77777777" w:rsidR="00A1525C" w:rsidRP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 w:rsidRPr="00A1525C"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464132E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4E4BAFA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489E4F5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7C55B25C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5180E603" w14:textId="77777777" w:rsidTr="00A1525C">
        <w:trPr>
          <w:trHeight w:val="348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BB5B" w14:textId="77777777" w:rsidR="00A1525C" w:rsidRDefault="00A1525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 7.10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bidi="hi-IN"/>
              </w:rPr>
              <w:t>процесс</w:t>
            </w:r>
            <w:proofErr w:type="spellEnd"/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F9526D" w14:textId="77777777" w:rsidR="00A1525C" w:rsidRDefault="00A1525C">
            <w:pPr>
              <w:rPr>
                <w:rFonts w:ascii="Times New Roman" w:hAnsi="Times New Roman" w:cs="Times New Roman"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Содержание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DBD433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686FA2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F8227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green"/>
                <w:lang w:val="en-US" w:bidi="hi-IN"/>
              </w:rPr>
            </w:pPr>
          </w:p>
        </w:tc>
      </w:tr>
      <w:tr w:rsidR="00A1525C" w14:paraId="4420B343" w14:textId="77777777" w:rsidTr="00A1525C">
        <w:trPr>
          <w:trHeight w:val="2813"/>
        </w:trPr>
        <w:tc>
          <w:tcPr>
            <w:tcW w:w="8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4E4BE" w14:textId="77777777" w:rsidR="00A1525C" w:rsidRDefault="00A1525C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83D31" w14:textId="77777777" w:rsidR="00A1525C" w:rsidRDefault="00A1525C">
            <w:pPr>
              <w:rPr>
                <w:rFonts w:ascii="Times New Roman" w:hAnsi="Times New Roman" w:cs="Times New Roman"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0576B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67CD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ОК03</w:t>
            </w:r>
          </w:p>
          <w:p w14:paraId="4A6F0257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ОК06</w:t>
            </w:r>
          </w:p>
          <w:p w14:paraId="1FB9A81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ЛР1</w:t>
            </w:r>
          </w:p>
          <w:p w14:paraId="30721DB9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ЛР2</w:t>
            </w:r>
          </w:p>
          <w:p w14:paraId="24EB11DC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ЛР 3</w:t>
            </w:r>
          </w:p>
          <w:p w14:paraId="6918DB9E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ЛР12</w:t>
            </w:r>
          </w:p>
          <w:p w14:paraId="79AE2D2A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Cs/>
                <w:lang w:val="en-US" w:bidi="hi-IN"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78C43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7E9C9E4F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03.03</w:t>
            </w:r>
          </w:p>
          <w:p w14:paraId="597230D6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06.02</w:t>
            </w:r>
          </w:p>
          <w:p w14:paraId="0CC87091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06.01</w:t>
            </w:r>
          </w:p>
          <w:p w14:paraId="00931098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bidi="hi-IN"/>
              </w:rPr>
              <w:t xml:space="preserve"> 03.02</w:t>
            </w:r>
          </w:p>
          <w:p w14:paraId="24F04740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03.02</w:t>
            </w:r>
          </w:p>
          <w:p w14:paraId="30EA264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03.03</w:t>
            </w:r>
          </w:p>
          <w:p w14:paraId="21CBA12A" w14:textId="77777777" w:rsidR="00A1525C" w:rsidRDefault="00A1525C">
            <w:pPr>
              <w:spacing w:after="0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06.01</w:t>
            </w:r>
          </w:p>
          <w:p w14:paraId="1BF293E7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lang w:val="en-US" w:bidi="hi-IN"/>
              </w:rPr>
              <w:t xml:space="preserve"> 06.02</w:t>
            </w:r>
          </w:p>
        </w:tc>
      </w:tr>
      <w:tr w:rsidR="00A1525C" w14:paraId="4FB3C751" w14:textId="77777777" w:rsidTr="00A1525C">
        <w:trPr>
          <w:trHeight w:val="340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9E539" w14:textId="77777777" w:rsidR="00A1525C" w:rsidRDefault="00A1525C">
            <w:pPr>
              <w:rPr>
                <w:rFonts w:ascii="Times New Roman" w:hAnsi="Times New Roman" w:cs="Times New Roman"/>
                <w:b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Дифференцированный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 w:bidi="hi-IN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B8FA1" w14:textId="77777777" w:rsidR="00A1525C" w:rsidRDefault="00A152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D7BF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A66F" w14:textId="77777777" w:rsidR="00A1525C" w:rsidRDefault="00A1525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en-US" w:bidi="hi-IN"/>
              </w:rPr>
            </w:pPr>
          </w:p>
        </w:tc>
      </w:tr>
      <w:tr w:rsidR="00A1525C" w14:paraId="02A8C743" w14:textId="77777777" w:rsidTr="00A1525C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243D8" w14:textId="77777777" w:rsidR="00A1525C" w:rsidRDefault="00A1525C">
            <w:pPr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: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19201" w14:textId="77777777" w:rsidR="00A1525C" w:rsidRDefault="00A1525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 w:bidi="hi-IN"/>
              </w:rPr>
              <w:t>86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16B6" w14:textId="77777777" w:rsidR="00A1525C" w:rsidRDefault="00A1525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green"/>
                <w:lang w:val="en-US" w:bidi="hi-I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491D" w14:textId="77777777" w:rsidR="00A1525C" w:rsidRDefault="00A1525C">
            <w:pPr>
              <w:rPr>
                <w:rFonts w:ascii="Times New Roman" w:hAnsi="Times New Roman" w:cs="Times New Roman"/>
                <w:b/>
                <w:bCs/>
                <w:i/>
                <w:highlight w:val="green"/>
                <w:lang w:val="en-US" w:bidi="hi-IN"/>
              </w:rPr>
            </w:pPr>
          </w:p>
        </w:tc>
      </w:tr>
    </w:tbl>
    <w:p w14:paraId="1FF11422" w14:textId="77777777" w:rsidR="00A1525C" w:rsidRDefault="00A1525C" w:rsidP="00A1525C">
      <w:pPr>
        <w:spacing w:after="0"/>
        <w:rPr>
          <w:rFonts w:ascii="Times New Roman" w:hAnsi="Times New Roman" w:cs="Times New Roman"/>
          <w:i/>
        </w:rPr>
        <w:sectPr w:rsidR="00A1525C">
          <w:pgSz w:w="16838" w:h="11906" w:orient="landscape"/>
          <w:pgMar w:top="851" w:right="1134" w:bottom="709" w:left="992" w:header="0" w:footer="0" w:gutter="0"/>
          <w:cols w:space="720"/>
        </w:sectPr>
      </w:pPr>
    </w:p>
    <w:p w14:paraId="7E9E1811" w14:textId="77777777" w:rsidR="000E100B" w:rsidRDefault="003B606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120E5278" w14:textId="77777777" w:rsidR="000E100B" w:rsidRDefault="003B606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4A7E76AC" w14:textId="7A45556A" w:rsidR="00BE62BD" w:rsidRDefault="00BE62BD" w:rsidP="00BE62B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Кабинет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Обществознание»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оснащенный в соответствии с п. 6.1.2.1 образовательной программы по специальности </w:t>
      </w:r>
      <w:r w:rsidR="00790A45">
        <w:rPr>
          <w:rFonts w:ascii="Times New Roman" w:hAnsi="Times New Roman" w:cs="Times New Roman"/>
          <w:sz w:val="24"/>
          <w:szCs w:val="24"/>
        </w:rPr>
        <w:t xml:space="preserve">15.02.06 Монтаж, техническая эксплуатация и ремонт холодильно-компрессорных и </w:t>
      </w:r>
      <w:proofErr w:type="spellStart"/>
      <w:r w:rsidR="00790A45">
        <w:rPr>
          <w:rFonts w:ascii="Times New Roman" w:hAnsi="Times New Roman" w:cs="Times New Roman"/>
          <w:sz w:val="24"/>
          <w:szCs w:val="24"/>
        </w:rPr>
        <w:t>теплонасосных</w:t>
      </w:r>
      <w:proofErr w:type="spellEnd"/>
      <w:r w:rsidR="00790A45">
        <w:rPr>
          <w:rFonts w:ascii="Times New Roman" w:hAnsi="Times New Roman" w:cs="Times New Roman"/>
          <w:sz w:val="24"/>
          <w:szCs w:val="24"/>
        </w:rPr>
        <w:t xml:space="preserve"> машин и установок (по отраслям)</w:t>
      </w:r>
      <w:r w:rsidR="00790A45">
        <w:rPr>
          <w:rFonts w:ascii="Times New Roman" w:hAnsi="Times New Roman" w:cs="Times New Roman"/>
          <w:sz w:val="24"/>
          <w:szCs w:val="24"/>
        </w:rPr>
        <w:t>.</w:t>
      </w:r>
    </w:p>
    <w:p w14:paraId="709B7D59" w14:textId="77777777" w:rsidR="00BE62BD" w:rsidRDefault="00BE62BD" w:rsidP="00BE62B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Освоение программы общеобразовательной учебной дисциплины «История» предполагает наличие в профессиональной образовательной организации, реализующей образовательную программу среднего профессионально образования в пределах освоения ОПОП СПО на базе основного общего образования, специализированного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1824A982" w14:textId="77777777" w:rsidR="00BE62BD" w:rsidRDefault="00BE62BD" w:rsidP="00BE62B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14:paraId="5187A28A" w14:textId="77777777" w:rsidR="00BE62BD" w:rsidRDefault="00BE62BD" w:rsidP="00BE62B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истории, создавать презентации, видеоматериалы, иные документы.</w:t>
      </w:r>
    </w:p>
    <w:p w14:paraId="5B735874" w14:textId="77777777" w:rsidR="00BE62BD" w:rsidRDefault="00BE62BD" w:rsidP="00BE62B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4003A7">
        <w:rPr>
          <w:rFonts w:ascii="Times New Roman" w:eastAsia="Times New Roman" w:hAnsi="Times New Roman" w:cs="Times New Roman"/>
          <w:bCs/>
          <w:iCs/>
          <w:sz w:val="24"/>
          <w:szCs w:val="24"/>
        </w:rPr>
        <w:t>Обществознание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» входят:</w:t>
      </w:r>
    </w:p>
    <w:p w14:paraId="73154F8D" w14:textId="77777777" w:rsidR="00BE62BD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наглядные пособия (комплекты учебных карт, таблиц, плакатов, контурные карты);</w:t>
      </w:r>
    </w:p>
    <w:p w14:paraId="1399C644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информационно-коммуникационные средства;</w:t>
      </w:r>
    </w:p>
    <w:p w14:paraId="0D57E3DE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экранно-звуковые пособия;</w:t>
      </w:r>
    </w:p>
    <w:p w14:paraId="7FCD61DC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комплект технической документации, в том числе на средства обучения, инструкции по их использованию и технике безопасности;</w:t>
      </w:r>
    </w:p>
    <w:p w14:paraId="05302731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библиотечный фонд кабинета;</w:t>
      </w:r>
    </w:p>
    <w:p w14:paraId="235C366E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рекомендованные мультимедийные пособия.</w:t>
      </w:r>
    </w:p>
    <w:p w14:paraId="23A0D335" w14:textId="77777777" w:rsidR="00BE62BD" w:rsidRDefault="00BE62BD" w:rsidP="00BE62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BD36966" w14:textId="77777777" w:rsidR="000E100B" w:rsidRDefault="003B606F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87F6365" w14:textId="77777777" w:rsidR="000E100B" w:rsidRDefault="003B6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A14DE8D" w14:textId="77777777" w:rsidR="000E100B" w:rsidRDefault="000E100B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AA9E4A" w14:textId="77777777" w:rsidR="000E100B" w:rsidRDefault="003B606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25A0">
        <w:rPr>
          <w:rFonts w:ascii="Times New Roman" w:eastAsia="Times New Roman" w:hAnsi="Times New Roman" w:cs="Times New Roman"/>
          <w:b/>
          <w:sz w:val="24"/>
          <w:szCs w:val="24"/>
        </w:rPr>
        <w:t xml:space="preserve">3.2.1.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печатные</w:t>
      </w:r>
      <w:r w:rsidRPr="000325A0">
        <w:rPr>
          <w:rFonts w:ascii="Times New Roman" w:eastAsia="Times New Roman" w:hAnsi="Times New Roman" w:cs="Times New Roman"/>
          <w:b/>
          <w:sz w:val="24"/>
          <w:szCs w:val="24"/>
        </w:rPr>
        <w:t xml:space="preserve"> издания</w:t>
      </w:r>
      <w:r w:rsidR="008335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5875945" w14:textId="77777777" w:rsidR="008335DA" w:rsidRPr="008335DA" w:rsidRDefault="008335D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78847B" w14:textId="77777777" w:rsidR="008335DA" w:rsidRPr="00BE62BD" w:rsidRDefault="008335DA" w:rsidP="008335DA">
      <w:pPr>
        <w:rPr>
          <w:rFonts w:ascii="Times New Roman" w:hAnsi="Times New Roman" w:cs="Times New Roman"/>
          <w:sz w:val="24"/>
          <w:szCs w:val="24"/>
        </w:rPr>
      </w:pPr>
      <w:r w:rsidRPr="00BE62BD">
        <w:rPr>
          <w:rFonts w:ascii="Times New Roman" w:hAnsi="Times New Roman" w:cs="Times New Roman"/>
          <w:sz w:val="24"/>
          <w:szCs w:val="24"/>
        </w:rPr>
        <w:t xml:space="preserve">1.Обществознание. 10 класс : учеб. для </w:t>
      </w:r>
      <w:proofErr w:type="spellStart"/>
      <w:r w:rsidRPr="00BE62B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E62BD">
        <w:rPr>
          <w:rFonts w:ascii="Times New Roman" w:hAnsi="Times New Roman" w:cs="Times New Roman"/>
          <w:sz w:val="24"/>
          <w:szCs w:val="24"/>
        </w:rPr>
        <w:t xml:space="preserve">. организаций: базовый уровень / [Л. Н. Боголюбов и др.] ; под ред. Л. Н. Боголюбова, А.Ю. </w:t>
      </w:r>
      <w:proofErr w:type="spellStart"/>
      <w:r w:rsidRPr="00BE62BD"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 w:rsidRPr="00BE62BD">
        <w:rPr>
          <w:rFonts w:ascii="Times New Roman" w:hAnsi="Times New Roman" w:cs="Times New Roman"/>
          <w:sz w:val="24"/>
          <w:szCs w:val="24"/>
        </w:rPr>
        <w:t xml:space="preserve"> – 4-е изд., стер. — М. : Просвещение, 2022. — 319 с.</w:t>
      </w:r>
    </w:p>
    <w:p w14:paraId="2E7F4969" w14:textId="77777777" w:rsidR="008335DA" w:rsidRPr="00BE62BD" w:rsidRDefault="008335DA" w:rsidP="008335DA">
      <w:pPr>
        <w:rPr>
          <w:rFonts w:ascii="Times New Roman" w:hAnsi="Times New Roman" w:cs="Times New Roman"/>
          <w:sz w:val="24"/>
          <w:szCs w:val="24"/>
        </w:rPr>
      </w:pPr>
      <w:r w:rsidRPr="00BE62BD">
        <w:rPr>
          <w:rFonts w:ascii="Times New Roman" w:hAnsi="Times New Roman" w:cs="Times New Roman"/>
          <w:sz w:val="24"/>
          <w:szCs w:val="24"/>
        </w:rPr>
        <w:lastRenderedPageBreak/>
        <w:t xml:space="preserve">2. Обществознание. 11 класс : учеб. для </w:t>
      </w:r>
      <w:proofErr w:type="spellStart"/>
      <w:r w:rsidRPr="00BE62B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E62BD">
        <w:rPr>
          <w:rFonts w:ascii="Times New Roman" w:hAnsi="Times New Roman" w:cs="Times New Roman"/>
          <w:sz w:val="24"/>
          <w:szCs w:val="24"/>
        </w:rPr>
        <w:t xml:space="preserve">. организаций: базовый уровень / [Л. Н. Боголюбов и др.] ; под ред. Л. Н. Боголюбова, А.Ю. </w:t>
      </w:r>
      <w:proofErr w:type="spellStart"/>
      <w:r w:rsidRPr="00BE62BD"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 w:rsidRPr="00BE62BD">
        <w:rPr>
          <w:rFonts w:ascii="Times New Roman" w:hAnsi="Times New Roman" w:cs="Times New Roman"/>
          <w:sz w:val="24"/>
          <w:szCs w:val="24"/>
        </w:rPr>
        <w:t xml:space="preserve"> – 4-е изд., стер. — М. : Просвещение, 2022. — 334 с.</w:t>
      </w:r>
    </w:p>
    <w:p w14:paraId="64301C1B" w14:textId="77777777" w:rsidR="008335DA" w:rsidRPr="00BE62BD" w:rsidRDefault="008335DA" w:rsidP="008335DA">
      <w:pPr>
        <w:rPr>
          <w:rFonts w:ascii="Times New Roman" w:hAnsi="Times New Roman" w:cs="Times New Roman"/>
          <w:sz w:val="24"/>
          <w:szCs w:val="24"/>
        </w:rPr>
      </w:pPr>
      <w:r w:rsidRPr="00BE62BD">
        <w:rPr>
          <w:rFonts w:ascii="Times New Roman" w:hAnsi="Times New Roman" w:cs="Times New Roman"/>
          <w:sz w:val="24"/>
          <w:szCs w:val="24"/>
        </w:rPr>
        <w:t>3. Важенин, А. Г. Обществознание для профессий и специальностей технического, естественно-научного, гуманитарного профилей / А. Г. Важенин -М.: Издательский центр «Академия», 2017. - 432 с.</w:t>
      </w:r>
    </w:p>
    <w:p w14:paraId="24B32548" w14:textId="77777777" w:rsidR="008335DA" w:rsidRPr="00BE62BD" w:rsidRDefault="008335DA" w:rsidP="008335DA">
      <w:pPr>
        <w:rPr>
          <w:rFonts w:ascii="Times New Roman" w:hAnsi="Times New Roman" w:cs="Times New Roman"/>
          <w:sz w:val="24"/>
          <w:szCs w:val="24"/>
        </w:rPr>
      </w:pPr>
      <w:r w:rsidRPr="00BE62BD">
        <w:rPr>
          <w:rFonts w:ascii="Times New Roman" w:hAnsi="Times New Roman" w:cs="Times New Roman"/>
          <w:sz w:val="24"/>
          <w:szCs w:val="24"/>
        </w:rPr>
        <w:t>4. Важенин А. Г. Обществознание для профессий и специальностей технического, естественно-научного, гуманитарного профилей. Практикум. — М.: Изд-во</w:t>
      </w:r>
    </w:p>
    <w:p w14:paraId="07A9FD19" w14:textId="77777777" w:rsidR="008335DA" w:rsidRPr="008335DA" w:rsidRDefault="008335D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F5591" w14:textId="77777777" w:rsidR="000E100B" w:rsidRDefault="000E100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6258F8" w14:textId="77777777" w:rsidR="000E100B" w:rsidRDefault="003B606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3.2.2. Основные электронные издания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14:paraId="02FBEBE7" w14:textId="77777777" w:rsidR="008335DA" w:rsidRPr="008335DA" w:rsidRDefault="008335D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595AD2D" w14:textId="77777777" w:rsidR="008335DA" w:rsidRPr="008335DA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8335DA">
        <w:rPr>
          <w:rFonts w:ascii="Times New Roman" w:hAnsi="Times New Roman"/>
          <w:lang w:val="ru-RU"/>
        </w:rPr>
        <w:t xml:space="preserve">Единая коллекция цифровых образовательных ресурсов. </w:t>
      </w:r>
      <w:r w:rsidRPr="008335DA">
        <w:rPr>
          <w:rFonts w:ascii="Times New Roman" w:hAnsi="Times New Roman"/>
        </w:rPr>
        <w:t xml:space="preserve">URL: </w:t>
      </w:r>
      <w:hyperlink r:id="rId8">
        <w:r w:rsidRPr="008335DA">
          <w:rPr>
            <w:rStyle w:val="af5"/>
            <w:rFonts w:ascii="Times New Roman" w:hAnsi="Times New Roman" w:cs="Times New Roman"/>
          </w:rPr>
          <w:t>http://school-</w:t>
        </w:r>
      </w:hyperlink>
      <w:r w:rsidRPr="008335DA">
        <w:rPr>
          <w:rFonts w:ascii="Times New Roman" w:hAnsi="Times New Roman"/>
        </w:rPr>
        <w:t xml:space="preserve"> </w:t>
      </w:r>
      <w:hyperlink r:id="rId9">
        <w:r w:rsidRPr="008335DA">
          <w:rPr>
            <w:rStyle w:val="af5"/>
            <w:rFonts w:ascii="Times New Roman" w:hAnsi="Times New Roman" w:cs="Times New Roman"/>
          </w:rPr>
          <w:t>collection.edu.ru</w:t>
        </w:r>
      </w:hyperlink>
    </w:p>
    <w:p w14:paraId="2A2149EE" w14:textId="77777777" w:rsidR="008335DA" w:rsidRPr="008E0481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8E0481">
        <w:rPr>
          <w:rFonts w:ascii="Times New Roman" w:hAnsi="Times New Roman"/>
          <w:lang w:val="ru-RU"/>
        </w:rPr>
        <w:t xml:space="preserve">Информационно-правовой портал «Гарант». </w:t>
      </w:r>
      <w:r w:rsidRPr="008335DA">
        <w:rPr>
          <w:rFonts w:ascii="Times New Roman" w:hAnsi="Times New Roman"/>
        </w:rPr>
        <w:t>URL</w:t>
      </w:r>
      <w:r w:rsidRPr="008E0481">
        <w:rPr>
          <w:rFonts w:ascii="Times New Roman" w:hAnsi="Times New Roman"/>
          <w:lang w:val="ru-RU"/>
        </w:rPr>
        <w:t xml:space="preserve">: </w:t>
      </w:r>
      <w:hyperlink r:id="rId10">
        <w:r w:rsidRPr="008335DA">
          <w:rPr>
            <w:rStyle w:val="af5"/>
            <w:rFonts w:ascii="Times New Roman" w:hAnsi="Times New Roman" w:cs="Times New Roman"/>
          </w:rPr>
          <w:t>http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://</w:t>
        </w:r>
        <w:r w:rsidRPr="008335DA">
          <w:rPr>
            <w:rStyle w:val="af5"/>
            <w:rFonts w:ascii="Times New Roman" w:hAnsi="Times New Roman" w:cs="Times New Roman"/>
          </w:rPr>
          <w:t>www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garant</w:t>
        </w:r>
        <w:proofErr w:type="spellEnd"/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ru</w:t>
        </w:r>
        <w:proofErr w:type="spellEnd"/>
      </w:hyperlink>
      <w:r w:rsidRPr="008E0481">
        <w:rPr>
          <w:rFonts w:ascii="Times New Roman" w:hAnsi="Times New Roman"/>
          <w:lang w:val="ru-RU"/>
        </w:rPr>
        <w:t>.</w:t>
      </w:r>
    </w:p>
    <w:p w14:paraId="5A1DEAE1" w14:textId="77777777" w:rsidR="008335DA" w:rsidRPr="00AC149F" w:rsidRDefault="008335DA" w:rsidP="008335DA">
      <w:pPr>
        <w:rPr>
          <w:rFonts w:ascii="Times New Roman" w:hAnsi="Times New Roman" w:cs="Times New Roman"/>
          <w:lang w:val="en-US"/>
        </w:rPr>
      </w:pPr>
      <w:r w:rsidRPr="004E7C55">
        <w:rPr>
          <w:rFonts w:ascii="Times New Roman" w:hAnsi="Times New Roman" w:cs="Times New Roman"/>
        </w:rPr>
        <w:t>Официальный</w:t>
      </w:r>
      <w:r w:rsidRPr="004E7C55">
        <w:rPr>
          <w:rFonts w:ascii="Times New Roman" w:hAnsi="Times New Roman" w:cs="Times New Roman"/>
        </w:rPr>
        <w:tab/>
        <w:t>сайт</w:t>
      </w:r>
      <w:r w:rsidRPr="004E7C55">
        <w:rPr>
          <w:rFonts w:ascii="Times New Roman" w:hAnsi="Times New Roman" w:cs="Times New Roman"/>
        </w:rPr>
        <w:tab/>
        <w:t>компании</w:t>
      </w:r>
      <w:r w:rsidRPr="004E7C55">
        <w:rPr>
          <w:rFonts w:ascii="Times New Roman" w:hAnsi="Times New Roman" w:cs="Times New Roman"/>
        </w:rPr>
        <w:tab/>
        <w:t>«Консультант</w:t>
      </w:r>
      <w:r w:rsidRPr="004E7C55">
        <w:rPr>
          <w:rFonts w:ascii="Times New Roman" w:hAnsi="Times New Roman" w:cs="Times New Roman"/>
        </w:rPr>
        <w:tab/>
        <w:t>Плюс».</w:t>
      </w:r>
      <w:r w:rsidRPr="004E7C55">
        <w:rPr>
          <w:rFonts w:ascii="Times New Roman" w:hAnsi="Times New Roman" w:cs="Times New Roman"/>
        </w:rPr>
        <w:tab/>
      </w:r>
      <w:r w:rsidRPr="00AC149F">
        <w:rPr>
          <w:rFonts w:ascii="Times New Roman" w:hAnsi="Times New Roman" w:cs="Times New Roman"/>
          <w:lang w:val="en-US"/>
        </w:rPr>
        <w:t xml:space="preserve">URL: </w:t>
      </w:r>
      <w:hyperlink r:id="rId11">
        <w:r w:rsidRPr="00AC149F">
          <w:rPr>
            <w:rStyle w:val="af5"/>
            <w:rFonts w:ascii="Times New Roman" w:hAnsi="Times New Roman" w:cs="Times New Roman"/>
            <w:lang w:val="en-US"/>
          </w:rPr>
          <w:t>http://www.consultant.ru</w:t>
        </w:r>
      </w:hyperlink>
      <w:r w:rsidRPr="00AC149F">
        <w:rPr>
          <w:rFonts w:ascii="Times New Roman" w:hAnsi="Times New Roman" w:cs="Times New Roman"/>
          <w:lang w:val="en-US"/>
        </w:rPr>
        <w:t>.</w:t>
      </w:r>
    </w:p>
    <w:p w14:paraId="48C89527" w14:textId="77777777" w:rsidR="008335DA" w:rsidRPr="008E0481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8335DA">
        <w:rPr>
          <w:rFonts w:ascii="Times New Roman" w:hAnsi="Times New Roman"/>
        </w:rPr>
        <w:t xml:space="preserve">  ЭБС</w:t>
      </w:r>
      <w:r w:rsidRPr="008E0481">
        <w:rPr>
          <w:rFonts w:ascii="Times New Roman" w:hAnsi="Times New Roman"/>
        </w:rPr>
        <w:t xml:space="preserve"> </w:t>
      </w:r>
      <w:proofErr w:type="spellStart"/>
      <w:r w:rsidRPr="008335DA">
        <w:rPr>
          <w:rFonts w:ascii="Times New Roman" w:hAnsi="Times New Roman"/>
        </w:rPr>
        <w:t>Юрайт</w:t>
      </w:r>
      <w:proofErr w:type="spellEnd"/>
      <w:r w:rsidRPr="008E0481">
        <w:rPr>
          <w:rFonts w:ascii="Times New Roman" w:hAnsi="Times New Roman"/>
        </w:rPr>
        <w:t xml:space="preserve"> [</w:t>
      </w:r>
      <w:proofErr w:type="spellStart"/>
      <w:r w:rsidRPr="008335DA">
        <w:rPr>
          <w:rFonts w:ascii="Times New Roman" w:hAnsi="Times New Roman"/>
        </w:rPr>
        <w:t>сайт</w:t>
      </w:r>
      <w:proofErr w:type="spellEnd"/>
      <w:r w:rsidRPr="008E0481">
        <w:rPr>
          <w:rFonts w:ascii="Times New Roman" w:hAnsi="Times New Roman"/>
        </w:rPr>
        <w:t xml:space="preserve">]. </w:t>
      </w:r>
      <w:r w:rsidRPr="008335DA">
        <w:rPr>
          <w:rFonts w:ascii="Times New Roman" w:hAnsi="Times New Roman"/>
        </w:rPr>
        <w:t>URL</w:t>
      </w:r>
      <w:r w:rsidRPr="008E0481">
        <w:rPr>
          <w:rFonts w:ascii="Times New Roman" w:hAnsi="Times New Roman"/>
        </w:rPr>
        <w:t xml:space="preserve">: </w:t>
      </w:r>
      <w:hyperlink r:id="rId12">
        <w:r w:rsidRPr="008335DA">
          <w:rPr>
            <w:rStyle w:val="af5"/>
            <w:rFonts w:ascii="Times New Roman" w:hAnsi="Times New Roman" w:cs="Times New Roman"/>
          </w:rPr>
          <w:t>https</w:t>
        </w:r>
        <w:r w:rsidRPr="008E0481">
          <w:rPr>
            <w:rStyle w:val="af5"/>
            <w:rFonts w:ascii="Times New Roman" w:hAnsi="Times New Roman" w:cs="Times New Roman"/>
          </w:rPr>
          <w:t>://</w:t>
        </w:r>
        <w:r w:rsidRPr="008335DA">
          <w:rPr>
            <w:rStyle w:val="af5"/>
            <w:rFonts w:ascii="Times New Roman" w:hAnsi="Times New Roman" w:cs="Times New Roman"/>
          </w:rPr>
          <w:t>urait</w:t>
        </w:r>
        <w:r w:rsidRPr="008E0481">
          <w:rPr>
            <w:rStyle w:val="af5"/>
            <w:rFonts w:ascii="Times New Roman" w:hAnsi="Times New Roman" w:cs="Times New Roman"/>
          </w:rPr>
          <w:t>.</w:t>
        </w:r>
        <w:r w:rsidRPr="008335DA">
          <w:rPr>
            <w:rStyle w:val="af5"/>
            <w:rFonts w:ascii="Times New Roman" w:hAnsi="Times New Roman" w:cs="Times New Roman"/>
          </w:rPr>
          <w:t>ru</w:t>
        </w:r>
        <w:r w:rsidRPr="008E0481">
          <w:rPr>
            <w:rStyle w:val="af5"/>
            <w:rFonts w:ascii="Times New Roman" w:hAnsi="Times New Roman" w:cs="Times New Roman"/>
          </w:rPr>
          <w:t>/</w:t>
        </w:r>
        <w:r w:rsidRPr="008335DA">
          <w:rPr>
            <w:rStyle w:val="af5"/>
            <w:rFonts w:ascii="Times New Roman" w:hAnsi="Times New Roman" w:cs="Times New Roman"/>
          </w:rPr>
          <w:t>bcode</w:t>
        </w:r>
        <w:r w:rsidRPr="008E0481">
          <w:rPr>
            <w:rStyle w:val="af5"/>
            <w:rFonts w:ascii="Times New Roman" w:hAnsi="Times New Roman" w:cs="Times New Roman"/>
          </w:rPr>
          <w:t>/450724</w:t>
        </w:r>
      </w:hyperlink>
    </w:p>
    <w:p w14:paraId="520EC3B9" w14:textId="77777777" w:rsidR="008335DA" w:rsidRPr="008335DA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Официальный сайт Президента РФ. </w:t>
      </w:r>
      <w:r w:rsidRPr="008335DA">
        <w:rPr>
          <w:rFonts w:ascii="Times New Roman" w:hAnsi="Times New Roman"/>
        </w:rPr>
        <w:t>URL</w:t>
      </w:r>
      <w:r w:rsidRPr="008335DA">
        <w:rPr>
          <w:rFonts w:ascii="Times New Roman" w:hAnsi="Times New Roman"/>
          <w:lang w:val="ru-RU"/>
        </w:rPr>
        <w:t xml:space="preserve">: </w:t>
      </w:r>
      <w:hyperlink r:id="rId13">
        <w:r w:rsidRPr="008335DA">
          <w:rPr>
            <w:rStyle w:val="af5"/>
            <w:rFonts w:ascii="Times New Roman" w:hAnsi="Times New Roman" w:cs="Times New Roman"/>
          </w:rPr>
          <w:t>http</w:t>
        </w:r>
        <w:r w:rsidRPr="008335DA">
          <w:rPr>
            <w:rStyle w:val="af5"/>
            <w:rFonts w:ascii="Times New Roman" w:hAnsi="Times New Roman" w:cs="Times New Roman"/>
            <w:lang w:val="ru-RU"/>
          </w:rPr>
          <w:t>://</w:t>
        </w:r>
        <w:r w:rsidRPr="008335DA">
          <w:rPr>
            <w:rStyle w:val="af5"/>
            <w:rFonts w:ascii="Times New Roman" w:hAnsi="Times New Roman" w:cs="Times New Roman"/>
          </w:rPr>
          <w:t>www</w:t>
        </w:r>
        <w:r w:rsidRPr="008335DA">
          <w:rPr>
            <w:rStyle w:val="af5"/>
            <w:rFonts w:ascii="Times New Roman" w:hAnsi="Times New Roman" w:cs="Times New Roman"/>
            <w:lang w:val="ru-RU"/>
          </w:rPr>
          <w:t>.</w:t>
        </w:r>
        <w:r w:rsidRPr="008335DA">
          <w:rPr>
            <w:rStyle w:val="af5"/>
            <w:rFonts w:ascii="Times New Roman" w:hAnsi="Times New Roman" w:cs="Times New Roman"/>
          </w:rPr>
          <w:t>kremlin</w:t>
        </w:r>
        <w:r w:rsidRPr="008335DA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ru</w:t>
        </w:r>
        <w:proofErr w:type="spellEnd"/>
      </w:hyperlink>
      <w:r w:rsidRPr="008335DA">
        <w:rPr>
          <w:rFonts w:ascii="Times New Roman" w:hAnsi="Times New Roman"/>
          <w:lang w:val="ru-RU"/>
        </w:rPr>
        <w:t>.</w:t>
      </w:r>
    </w:p>
    <w:p w14:paraId="1B775FC9" w14:textId="77777777" w:rsidR="008335DA" w:rsidRPr="008E0481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8E0481">
        <w:rPr>
          <w:rFonts w:ascii="Times New Roman" w:hAnsi="Times New Roman"/>
          <w:lang w:val="ru-RU"/>
        </w:rPr>
        <w:t xml:space="preserve">Официальный сайт Правительства РФ. </w:t>
      </w:r>
      <w:r w:rsidRPr="008335DA">
        <w:rPr>
          <w:rFonts w:ascii="Times New Roman" w:hAnsi="Times New Roman"/>
        </w:rPr>
        <w:t>URL</w:t>
      </w:r>
      <w:r w:rsidRPr="008E0481">
        <w:rPr>
          <w:rFonts w:ascii="Times New Roman" w:hAnsi="Times New Roman"/>
          <w:lang w:val="ru-RU"/>
        </w:rPr>
        <w:t xml:space="preserve">: </w:t>
      </w:r>
      <w:r w:rsidRPr="008335DA">
        <w:rPr>
          <w:rFonts w:ascii="Times New Roman" w:hAnsi="Times New Roman"/>
        </w:rPr>
        <w:t>http</w:t>
      </w:r>
      <w:r w:rsidRPr="008E0481">
        <w:rPr>
          <w:rFonts w:ascii="Times New Roman" w:hAnsi="Times New Roman"/>
          <w:lang w:val="ru-RU"/>
        </w:rPr>
        <w:t>://</w:t>
      </w:r>
      <w:hyperlink r:id="rId14">
        <w:r w:rsidRPr="008335DA">
          <w:rPr>
            <w:rStyle w:val="af5"/>
            <w:rFonts w:ascii="Times New Roman" w:hAnsi="Times New Roman" w:cs="Times New Roman"/>
          </w:rPr>
          <w:t>www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r w:rsidRPr="008335DA">
          <w:rPr>
            <w:rStyle w:val="af5"/>
            <w:rFonts w:ascii="Times New Roman" w:hAnsi="Times New Roman" w:cs="Times New Roman"/>
          </w:rPr>
          <w:t>government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ru</w:t>
        </w:r>
        <w:proofErr w:type="spellEnd"/>
      </w:hyperlink>
    </w:p>
    <w:p w14:paraId="4DA251C0" w14:textId="77777777" w:rsidR="008335DA" w:rsidRPr="008335DA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8335DA">
        <w:rPr>
          <w:rFonts w:ascii="Times New Roman" w:hAnsi="Times New Roman"/>
          <w:lang w:val="ru-RU"/>
        </w:rPr>
        <w:t xml:space="preserve">Официальный сайт Государственной Думы РФ. </w:t>
      </w:r>
      <w:r w:rsidRPr="008335DA">
        <w:rPr>
          <w:rFonts w:ascii="Times New Roman" w:hAnsi="Times New Roman"/>
        </w:rPr>
        <w:t xml:space="preserve">URL: </w:t>
      </w:r>
      <w:hyperlink r:id="rId15">
        <w:r w:rsidRPr="008335DA">
          <w:rPr>
            <w:rStyle w:val="af5"/>
            <w:rFonts w:ascii="Times New Roman" w:hAnsi="Times New Roman" w:cs="Times New Roman"/>
          </w:rPr>
          <w:t>http://duma.gov.ru</w:t>
        </w:r>
      </w:hyperlink>
    </w:p>
    <w:p w14:paraId="67270146" w14:textId="77777777" w:rsidR="008335DA" w:rsidRPr="008335DA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8335DA">
        <w:rPr>
          <w:rFonts w:ascii="Times New Roman" w:hAnsi="Times New Roman"/>
          <w:lang w:val="ru-RU"/>
        </w:rPr>
        <w:t xml:space="preserve">Официальный сайт Совета Федерации РФ. </w:t>
      </w:r>
      <w:r w:rsidRPr="008335DA">
        <w:rPr>
          <w:rFonts w:ascii="Times New Roman" w:hAnsi="Times New Roman"/>
        </w:rPr>
        <w:t xml:space="preserve">URL: </w:t>
      </w:r>
      <w:hyperlink r:id="rId16">
        <w:r w:rsidRPr="008335DA">
          <w:rPr>
            <w:rStyle w:val="af5"/>
            <w:rFonts w:ascii="Times New Roman" w:hAnsi="Times New Roman" w:cs="Times New Roman"/>
          </w:rPr>
          <w:t>http://council.gov.ru</w:t>
        </w:r>
      </w:hyperlink>
    </w:p>
    <w:p w14:paraId="5E68C20E" w14:textId="77777777" w:rsidR="008335DA" w:rsidRPr="008E0481" w:rsidRDefault="008335DA" w:rsidP="008335DA">
      <w:pPr>
        <w:rPr>
          <w:rFonts w:ascii="Times New Roman" w:hAnsi="Times New Roman" w:cs="Times New Roman"/>
        </w:rPr>
      </w:pPr>
      <w:r w:rsidRPr="004E7C55">
        <w:rPr>
          <w:rFonts w:ascii="Times New Roman" w:hAnsi="Times New Roman" w:cs="Times New Roman"/>
        </w:rPr>
        <w:t>Официальный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сайт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Верховного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суда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Российской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Федерации</w:t>
      </w:r>
      <w:r w:rsidRPr="008E0481">
        <w:rPr>
          <w:rFonts w:ascii="Times New Roman" w:hAnsi="Times New Roman" w:cs="Times New Roman"/>
        </w:rPr>
        <w:t>.</w:t>
      </w:r>
      <w:r w:rsidRPr="008E0481">
        <w:rPr>
          <w:rFonts w:ascii="Times New Roman" w:hAnsi="Times New Roman" w:cs="Times New Roman"/>
        </w:rPr>
        <w:tab/>
      </w:r>
      <w:r w:rsidRPr="00AC149F">
        <w:rPr>
          <w:rFonts w:ascii="Times New Roman" w:hAnsi="Times New Roman" w:cs="Times New Roman"/>
          <w:lang w:val="en-US"/>
        </w:rPr>
        <w:t>URL</w:t>
      </w:r>
      <w:r w:rsidRPr="008E0481">
        <w:rPr>
          <w:rFonts w:ascii="Times New Roman" w:hAnsi="Times New Roman" w:cs="Times New Roman"/>
        </w:rPr>
        <w:t>:</w:t>
      </w:r>
    </w:p>
    <w:p w14:paraId="73E974F0" w14:textId="77777777" w:rsidR="008335DA" w:rsidRPr="008E0481" w:rsidRDefault="00125103" w:rsidP="008335DA">
      <w:pPr>
        <w:rPr>
          <w:rFonts w:ascii="Times New Roman" w:hAnsi="Times New Roman" w:cs="Times New Roman"/>
        </w:rPr>
      </w:pPr>
      <w:hyperlink r:id="rId17">
        <w:r w:rsidR="008335DA" w:rsidRPr="00AC149F">
          <w:rPr>
            <w:rStyle w:val="af5"/>
            <w:rFonts w:ascii="Times New Roman" w:hAnsi="Times New Roman" w:cs="Times New Roman"/>
            <w:lang w:val="en-US"/>
          </w:rPr>
          <w:t>http</w:t>
        </w:r>
      </w:hyperlink>
      <w:hyperlink r:id="rId18">
        <w:r w:rsidR="008335DA" w:rsidRPr="008E0481">
          <w:rPr>
            <w:rStyle w:val="af5"/>
            <w:rFonts w:ascii="Times New Roman" w:hAnsi="Times New Roman" w:cs="Times New Roman"/>
          </w:rPr>
          <w:t>://</w:t>
        </w:r>
        <w:r w:rsidR="008335DA" w:rsidRPr="00AC149F">
          <w:rPr>
            <w:rStyle w:val="af5"/>
            <w:rFonts w:ascii="Times New Roman" w:hAnsi="Times New Roman" w:cs="Times New Roman"/>
            <w:lang w:val="en-US"/>
          </w:rPr>
          <w:t>www</w:t>
        </w:r>
        <w:r w:rsidR="008335DA" w:rsidRPr="008E0481">
          <w:rPr>
            <w:rStyle w:val="af5"/>
            <w:rFonts w:ascii="Times New Roman" w:hAnsi="Times New Roman" w:cs="Times New Roman"/>
          </w:rPr>
          <w:t>.</w:t>
        </w:r>
        <w:proofErr w:type="spellStart"/>
        <w:r w:rsidR="008335DA" w:rsidRPr="00AC149F">
          <w:rPr>
            <w:rStyle w:val="af5"/>
            <w:rFonts w:ascii="Times New Roman" w:hAnsi="Times New Roman" w:cs="Times New Roman"/>
            <w:lang w:val="en-US"/>
          </w:rPr>
          <w:t>vsrf</w:t>
        </w:r>
        <w:proofErr w:type="spellEnd"/>
        <w:r w:rsidR="008335DA" w:rsidRPr="008E0481">
          <w:rPr>
            <w:rStyle w:val="af5"/>
            <w:rFonts w:ascii="Times New Roman" w:hAnsi="Times New Roman" w:cs="Times New Roman"/>
          </w:rPr>
          <w:t>.</w:t>
        </w:r>
        <w:proofErr w:type="spellStart"/>
        <w:r w:rsidR="008335DA" w:rsidRPr="00AC149F">
          <w:rPr>
            <w:rStyle w:val="af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8335DA" w:rsidRPr="008E0481">
        <w:rPr>
          <w:rFonts w:ascii="Times New Roman" w:hAnsi="Times New Roman" w:cs="Times New Roman"/>
        </w:rPr>
        <w:t>.</w:t>
      </w:r>
    </w:p>
    <w:p w14:paraId="5E3823EE" w14:textId="77777777" w:rsidR="008335DA" w:rsidRPr="008E0481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8E0481">
        <w:rPr>
          <w:rFonts w:ascii="Times New Roman" w:hAnsi="Times New Roman"/>
          <w:lang w:val="ru-RU"/>
        </w:rPr>
        <w:t xml:space="preserve">Официальный сайт Правительства России. </w:t>
      </w:r>
      <w:r w:rsidRPr="008335DA">
        <w:rPr>
          <w:rFonts w:ascii="Times New Roman" w:hAnsi="Times New Roman"/>
        </w:rPr>
        <w:t>URL</w:t>
      </w:r>
      <w:r w:rsidRPr="008E0481">
        <w:rPr>
          <w:rFonts w:ascii="Times New Roman" w:hAnsi="Times New Roman"/>
          <w:lang w:val="ru-RU"/>
        </w:rPr>
        <w:t xml:space="preserve">: </w:t>
      </w:r>
      <w:r w:rsidRPr="008335DA">
        <w:rPr>
          <w:rFonts w:ascii="Times New Roman" w:hAnsi="Times New Roman"/>
        </w:rPr>
        <w:t>http</w:t>
      </w:r>
      <w:r w:rsidRPr="008E0481">
        <w:rPr>
          <w:rFonts w:ascii="Times New Roman" w:hAnsi="Times New Roman"/>
          <w:lang w:val="ru-RU"/>
        </w:rPr>
        <w:t>://</w:t>
      </w:r>
      <w:hyperlink r:id="rId19">
        <w:r w:rsidRPr="008335DA">
          <w:rPr>
            <w:rStyle w:val="af5"/>
            <w:rFonts w:ascii="Times New Roman" w:hAnsi="Times New Roman" w:cs="Times New Roman"/>
          </w:rPr>
          <w:t>www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r w:rsidRPr="008335DA">
          <w:rPr>
            <w:rStyle w:val="af5"/>
            <w:rFonts w:ascii="Times New Roman" w:hAnsi="Times New Roman" w:cs="Times New Roman"/>
          </w:rPr>
          <w:t>government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ru</w:t>
        </w:r>
        <w:proofErr w:type="spellEnd"/>
      </w:hyperlink>
    </w:p>
    <w:p w14:paraId="2AC74E55" w14:textId="77777777" w:rsidR="008335DA" w:rsidRPr="008335DA" w:rsidRDefault="008335D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B14E9CC" w14:textId="77777777" w:rsidR="000E100B" w:rsidRPr="00291981" w:rsidRDefault="000E100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cyan"/>
          <w:lang w:eastAsia="ru-RU"/>
        </w:rPr>
      </w:pPr>
    </w:p>
    <w:p w14:paraId="2C5A0590" w14:textId="77777777" w:rsidR="000E100B" w:rsidRDefault="003B606F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14:paraId="14941F9C" w14:textId="77777777" w:rsidR="008335DA" w:rsidRDefault="008335DA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8D634A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>«Конституция Российской Федерации» (принята всенародным голосованием 12.12.1993 с изменениями, одобренными в ходе общероссийского голосования 01.07.2020)</w:t>
      </w:r>
    </w:p>
    <w:p w14:paraId="7826C986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Гражданский кодекс Российской Федерации от 30.11.1994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51-ФЗ (ред. от 25.02.2022)</w:t>
      </w:r>
    </w:p>
    <w:p w14:paraId="030E0A00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Бюджетный кодекс Российской Федерации от 31.07.1998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145-ФЗ (ред. от 14.07.2022)</w:t>
      </w:r>
    </w:p>
    <w:p w14:paraId="4CA26044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Кодекс Российской Федерации об административных правонарушениях от 30.12.2001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195-ФЗ (ред. от 14.07.2022) (с изм. и доп., вступ. в силу с 25.07.2022)</w:t>
      </w:r>
    </w:p>
    <w:p w14:paraId="0C53E860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Семейный кодекс Российской Федерации от 29.12.1995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223-ФЗ (ред. от 04.08.2022)</w:t>
      </w:r>
    </w:p>
    <w:p w14:paraId="0A0662ED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lastRenderedPageBreak/>
        <w:t xml:space="preserve">Трудовой кодекс Российской Федерации от 30.12.2001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197-ФЗ (ред. от 14.07.2022) (с изм. и доп., вступ. в силу с 25.07.2022)</w:t>
      </w:r>
    </w:p>
    <w:p w14:paraId="320DCC7B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Уголовный кодекс Российской Федерации от 13.06.1996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63-ФЗ (ред. от 14.07.2022, с изм. от 18.07.2022) (с изм. и доп., вступ. в силу с 25.07.2022)</w:t>
      </w:r>
    </w:p>
    <w:p w14:paraId="566A4EDE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Налоговый кодекс Российской Федерации от 31.07.1998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146-ФЗ (ред. от 28.06.2022) (с изм. и доп., вступ. в силу с 01.08.2022)</w:t>
      </w:r>
    </w:p>
    <w:p w14:paraId="47607FBA" w14:textId="77777777" w:rsidR="008335DA" w:rsidRDefault="008335DA" w:rsidP="008335DA">
      <w:pPr>
        <w:pStyle w:val="a3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Закон РФ от 07.02.1992 № 2300-1 «О защите прав потребителей» // СЗ РФ. — 1992. —№ 15. — Ст. 766. </w:t>
      </w:r>
      <w:r w:rsidRPr="008E0481">
        <w:rPr>
          <w:rFonts w:ascii="Times New Roman" w:hAnsi="Times New Roman"/>
          <w:lang w:val="ru-RU"/>
        </w:rPr>
        <w:t>Закон РФ от 19.04.1991 № 1032-1 «О занятости населения в Российской Федерации» //Ведомости Съезда народных депутатов РФ и ВС РФ. — 1991. — № 18. — Ст. 566.</w:t>
      </w:r>
    </w:p>
    <w:p w14:paraId="5C10DDAF" w14:textId="77777777" w:rsidR="00BE62BD" w:rsidRDefault="00BE62BD" w:rsidP="00BE62BD">
      <w:pPr>
        <w:rPr>
          <w:rFonts w:ascii="Times New Roman" w:hAnsi="Times New Roman"/>
        </w:rPr>
      </w:pPr>
    </w:p>
    <w:p w14:paraId="0E15579F" w14:textId="77777777" w:rsidR="00BE62BD" w:rsidRPr="00BE62BD" w:rsidRDefault="00BE62BD" w:rsidP="00BE62BD">
      <w:pPr>
        <w:rPr>
          <w:rFonts w:ascii="Times New Roman" w:hAnsi="Times New Roman"/>
        </w:rPr>
      </w:pPr>
    </w:p>
    <w:p w14:paraId="63CF2874" w14:textId="77777777" w:rsidR="008335DA" w:rsidRDefault="008335DA">
      <w:pPr>
        <w:spacing w:after="0"/>
        <w:ind w:firstLine="709"/>
        <w:contextualSpacing/>
        <w:rPr>
          <w:rFonts w:ascii="Calibri" w:eastAsia="Times New Roman" w:hAnsi="Calibri" w:cs="Times New Roman"/>
          <w:sz w:val="16"/>
          <w:szCs w:val="20"/>
        </w:rPr>
      </w:pPr>
    </w:p>
    <w:p w14:paraId="1D4FE51A" w14:textId="77777777" w:rsidR="000E100B" w:rsidRDefault="003B606F">
      <w:pPr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КОНТРОЛЬ И ОЦЕНКА РЕЗУЛЬТАТОВ ОС</w:t>
      </w:r>
      <w:r w:rsidR="008E0481">
        <w:rPr>
          <w:rFonts w:ascii="Times New Roman" w:eastAsia="Times New Roman" w:hAnsi="Times New Roman" w:cs="Times New Roman"/>
          <w:b/>
          <w:bCs/>
        </w:rPr>
        <w:t xml:space="preserve">ВОЕНИЯ </w:t>
      </w:r>
      <w:r w:rsidR="008E0481">
        <w:rPr>
          <w:rFonts w:ascii="Times New Roman" w:eastAsia="Times New Roman" w:hAnsi="Times New Roman" w:cs="Times New Roman"/>
          <w:b/>
          <w:bCs/>
        </w:rPr>
        <w:br/>
        <w:t>УЧЕБНОЙ ДИСЦИПЛИНЫ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3346"/>
        <w:gridCol w:w="2881"/>
        <w:gridCol w:w="3343"/>
      </w:tblGrid>
      <w:tr w:rsidR="000E100B" w:rsidRPr="00E36D0A" w14:paraId="1CE124B7" w14:textId="77777777" w:rsidTr="001D6B2D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CCB2" w14:textId="77777777" w:rsidR="000E100B" w:rsidRPr="00E36D0A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Результаты обучения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8F9F" w14:textId="77777777" w:rsidR="000E100B" w:rsidRPr="00E36D0A" w:rsidRDefault="003B606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Критерии оценки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A120" w14:textId="77777777" w:rsidR="000E100B" w:rsidRPr="00E36D0A" w:rsidRDefault="003B606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Методы оценки</w:t>
            </w:r>
          </w:p>
        </w:tc>
      </w:tr>
      <w:tr w:rsidR="000E100B" w:rsidRPr="00E36D0A" w14:paraId="42388FEC" w14:textId="77777777" w:rsidTr="001D6B2D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3D07" w14:textId="77777777" w:rsidR="000E100B" w:rsidRPr="00E36D0A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Знания: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E007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4602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59DA0668" w14:textId="77777777" w:rsidTr="008E0481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185F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> 3.02 современная научная и профессиональная терминология;</w:t>
            </w:r>
          </w:p>
        </w:tc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119A81" w14:textId="77777777" w:rsidR="0068737C" w:rsidRPr="004E7C55" w:rsidRDefault="0068737C" w:rsidP="006873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знание исторического единства народов</w:t>
            </w:r>
            <w:r w:rsidR="00621FD8"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России, преемственности истории нашей Родины, осознания ценности культуры России и традиций народов России, общественно</w:t>
            </w:r>
            <w:r w:rsidR="00621FD8">
              <w:rPr>
                <w:rFonts w:ascii="Times New Roman" w:hAnsi="Times New Roman" w:cs="Times New Roman"/>
              </w:rPr>
              <w:t xml:space="preserve">й </w:t>
            </w:r>
            <w:r w:rsidRPr="004E7C55">
              <w:rPr>
                <w:rFonts w:ascii="Times New Roman" w:hAnsi="Times New Roman" w:cs="Times New Roman"/>
              </w:rPr>
              <w:t>стабильности и целостности государства;</w:t>
            </w:r>
          </w:p>
          <w:p w14:paraId="4860FDDC" w14:textId="77777777" w:rsidR="001D6B2D" w:rsidRPr="00E36D0A" w:rsidRDefault="00621FD8" w:rsidP="0068737C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8737C" w:rsidRPr="004E7C55">
              <w:rPr>
                <w:rFonts w:ascii="Times New Roman" w:hAnsi="Times New Roman" w:cs="Times New Roman"/>
              </w:rPr>
              <w:t>владение базовым понятийным аппаратом социальных наук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BF7C733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 xml:space="preserve">- грамотно выступает с сообщениями. </w:t>
            </w:r>
          </w:p>
          <w:p w14:paraId="7BA1C70A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владеет понятиями учебной дисциплины и применяет их адекватно ситуации</w:t>
            </w:r>
          </w:p>
          <w:p w14:paraId="085DD0D5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13B25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 xml:space="preserve">- анализ выполнения </w:t>
            </w:r>
            <w:r w:rsidR="00E36D0A">
              <w:rPr>
                <w:rFonts w:ascii="Times New Roman" w:hAnsi="Times New Roman" w:cs="Times New Roman"/>
                <w:bCs/>
              </w:rPr>
              <w:t>работ;</w:t>
            </w:r>
          </w:p>
          <w:p w14:paraId="1FE6C406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беседа;</w:t>
            </w:r>
          </w:p>
          <w:p w14:paraId="72FADBE4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тестирование;</w:t>
            </w:r>
          </w:p>
          <w:p w14:paraId="1CD29F22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активное участия в обсуждении вопросов темы;</w:t>
            </w:r>
          </w:p>
          <w:p w14:paraId="572FA501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-дифференцированный зачет</w:t>
            </w:r>
          </w:p>
        </w:tc>
      </w:tr>
      <w:tr w:rsidR="001D6B2D" w:rsidRPr="00E36D0A" w14:paraId="1F9C3B94" w14:textId="77777777" w:rsidTr="008E0481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A4F7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> 03.03 возможные траектории профессионального развития и самообразования;</w:t>
            </w:r>
          </w:p>
        </w:tc>
        <w:tc>
          <w:tcPr>
            <w:tcW w:w="28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A961C3" w14:textId="77777777" w:rsidR="001D6B2D" w:rsidRPr="00E36D0A" w:rsidRDefault="001D6B2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83B00" w14:textId="77777777" w:rsidR="001D6B2D" w:rsidRPr="00E36D0A" w:rsidRDefault="001D6B2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69655EE9" w14:textId="77777777" w:rsidTr="008E0481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68AB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eastAsia="Times New Roman" w:hAnsi="Times New Roman" w:cs="Times New Roman"/>
                <w:color w:val="000000"/>
              </w:rPr>
              <w:t>Зо</w:t>
            </w:r>
            <w:proofErr w:type="spellEnd"/>
            <w:r w:rsidRPr="00E36D0A">
              <w:rPr>
                <w:rFonts w:ascii="Times New Roman" w:eastAsia="Times New Roman" w:hAnsi="Times New Roman" w:cs="Times New Roman"/>
                <w:color w:val="000000"/>
              </w:rPr>
              <w:t xml:space="preserve"> 06.01 сущность гражданско-патриотической позиции, общечеловеческих ценностей</w:t>
            </w:r>
          </w:p>
        </w:tc>
        <w:tc>
          <w:tcPr>
            <w:tcW w:w="28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A4209" w14:textId="77777777" w:rsidR="001D6B2D" w:rsidRPr="00E36D0A" w:rsidRDefault="001D6B2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942BE8" w14:textId="77777777" w:rsidR="001D6B2D" w:rsidRPr="00E36D0A" w:rsidRDefault="001D6B2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0308B5F0" w14:textId="77777777" w:rsidTr="008E0481">
        <w:trPr>
          <w:trHeight w:val="660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F7059B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 06.02</w:t>
            </w:r>
          </w:p>
          <w:p w14:paraId="4F9EF9E7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</w:t>
            </w:r>
            <w:r w:rsidRPr="00E36D0A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E36D0A">
              <w:rPr>
                <w:rFonts w:ascii="Times New Roman" w:hAnsi="Times New Roman" w:cs="Times New Roman"/>
                <w:bCs/>
                <w:iCs/>
              </w:rPr>
              <w:t>по</w:t>
            </w:r>
            <w:r w:rsidRPr="00E36D0A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E36D0A">
              <w:rPr>
                <w:rFonts w:ascii="Times New Roman" w:hAnsi="Times New Roman" w:cs="Times New Roman"/>
                <w:bCs/>
              </w:rPr>
              <w:t>профессии</w:t>
            </w:r>
          </w:p>
          <w:p w14:paraId="20E5F0A8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4E196D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22D82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14FA82A2" w14:textId="77777777" w:rsidTr="008E0481">
        <w:trPr>
          <w:trHeight w:val="707"/>
        </w:trPr>
        <w:tc>
          <w:tcPr>
            <w:tcW w:w="33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6646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 06.03стандарты антикоррупционного поведения</w:t>
            </w:r>
          </w:p>
          <w:p w14:paraId="0EB833BF" w14:textId="77777777" w:rsidR="001D6B2D" w:rsidRPr="00E36D0A" w:rsidRDefault="001D6B2D" w:rsidP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E638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D8FF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7349833F" w14:textId="77777777" w:rsidTr="001D6B2D">
        <w:trPr>
          <w:trHeight w:val="553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4C14" w14:textId="77777777" w:rsidR="000E100B" w:rsidRPr="00E36D0A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Умения:</w:t>
            </w:r>
          </w:p>
          <w:p w14:paraId="60DD8331" w14:textId="77777777" w:rsidR="000E100B" w:rsidRPr="00E36D0A" w:rsidRDefault="000E10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C62B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3185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292FB082" w14:textId="77777777" w:rsidTr="001D6B2D">
        <w:trPr>
          <w:trHeight w:val="553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F01C" w14:textId="77777777" w:rsidR="000E100B" w:rsidRPr="00E36D0A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> 03.02 применять современную научную профессиональную терминологию;</w:t>
            </w:r>
          </w:p>
        </w:tc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557C" w14:textId="77777777" w:rsidR="0068737C" w:rsidRPr="004E7C55" w:rsidRDefault="0068737C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E7C55">
              <w:rPr>
                <w:rFonts w:ascii="Times New Roman" w:hAnsi="Times New Roman" w:cs="Times New Roman"/>
              </w:rPr>
              <w:t xml:space="preserve">умение характеризовать российские духовно-нравственные ценности, в том числе ценности человеческой жизни, </w:t>
            </w:r>
            <w:r w:rsidRPr="004E7C55">
              <w:rPr>
                <w:rFonts w:ascii="Times New Roman" w:hAnsi="Times New Roman" w:cs="Times New Roman"/>
              </w:rPr>
              <w:lastRenderedPageBreak/>
              <w:t>патриотизма и служения Отечеству, семьи, созидательного труда, норм морали и нравственности, прав и свобод че</w:t>
            </w:r>
            <w:r>
              <w:rPr>
                <w:rFonts w:ascii="Times New Roman" w:hAnsi="Times New Roman" w:cs="Times New Roman"/>
              </w:rPr>
              <w:t xml:space="preserve">ловека, гуманизма, милосердия, справедливости, </w:t>
            </w:r>
          </w:p>
          <w:p w14:paraId="4EE064CA" w14:textId="77777777" w:rsidR="000E100B" w:rsidRPr="00E36D0A" w:rsidRDefault="003B606F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-умеет слушать, обобщать, анализировать, принимать решения в коллективной форме организации учебного процесса.</w:t>
            </w:r>
          </w:p>
          <w:p w14:paraId="1187850F" w14:textId="77777777" w:rsidR="000E100B" w:rsidRDefault="003B606F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 xml:space="preserve">- самостоятельно и творчески подходит к выполнению </w:t>
            </w:r>
            <w:r w:rsidR="00E36D0A">
              <w:rPr>
                <w:rFonts w:ascii="Times New Roman" w:hAnsi="Times New Roman" w:cs="Times New Roman"/>
                <w:bCs/>
              </w:rPr>
              <w:t>заданий</w:t>
            </w:r>
            <w:r w:rsidR="00621FD8">
              <w:rPr>
                <w:rFonts w:ascii="Times New Roman" w:hAnsi="Times New Roman" w:cs="Times New Roman"/>
                <w:bCs/>
              </w:rPr>
              <w:t>;</w:t>
            </w:r>
          </w:p>
          <w:p w14:paraId="1708449A" w14:textId="77777777" w:rsidR="00621FD8" w:rsidRPr="00621FD8" w:rsidRDefault="00621FD8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>владение умениями устанавливать, выявлять, об</w:t>
            </w:r>
            <w:r>
              <w:rPr>
                <w:rFonts w:ascii="Times New Roman" w:hAnsi="Times New Roman" w:cs="Times New Roman"/>
              </w:rPr>
              <w:t xml:space="preserve">ъяснять причинно- следственные </w:t>
            </w:r>
            <w:r w:rsidRPr="004E7C55">
              <w:rPr>
                <w:rFonts w:ascii="Times New Roman" w:hAnsi="Times New Roman" w:cs="Times New Roman"/>
              </w:rPr>
              <w:t>функциональные, иерархические и другие связи социальных объектов и процессов, включая      умения      характеризовать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взаимовлияние природы  и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33C8B9B" w14:textId="77777777" w:rsidR="000E100B" w:rsidRPr="00E36D0A" w:rsidRDefault="003B606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в учебной и профессиональной деятельности демонстрирует гуманность, доброжелательность, толерантность</w:t>
            </w: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93F9" w14:textId="77777777" w:rsidR="000E100B" w:rsidRPr="00E36D0A" w:rsidRDefault="003B606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Cs/>
              </w:rPr>
              <w:lastRenderedPageBreak/>
              <w:t>- активное участие при работе в микро-группах,</w:t>
            </w:r>
          </w:p>
          <w:p w14:paraId="746D890D" w14:textId="77777777" w:rsidR="000E100B" w:rsidRPr="00E36D0A" w:rsidRDefault="003B606F">
            <w:pPr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дифференцированный зачет</w:t>
            </w:r>
          </w:p>
        </w:tc>
      </w:tr>
      <w:tr w:rsidR="000E100B" w:rsidRPr="00E36D0A" w14:paraId="0F3688A9" w14:textId="77777777" w:rsidTr="001D6B2D">
        <w:trPr>
          <w:trHeight w:val="553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3D93" w14:textId="77777777" w:rsidR="000E100B" w:rsidRPr="00E36D0A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 03.03 определять и выстраивать траектории </w:t>
            </w:r>
            <w:r w:rsidRPr="00E36D0A">
              <w:rPr>
                <w:rFonts w:ascii="Times New Roman" w:hAnsi="Times New Roman" w:cs="Times New Roman"/>
                <w:bCs/>
              </w:rPr>
              <w:lastRenderedPageBreak/>
              <w:t>профессионального развития и самообразования;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FBC8" w14:textId="77777777" w:rsidR="000E100B" w:rsidRPr="00E36D0A" w:rsidRDefault="000E100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F727" w14:textId="77777777" w:rsidR="000E100B" w:rsidRPr="00E36D0A" w:rsidRDefault="000E100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50B58A7D" w14:textId="77777777" w:rsidTr="001D6B2D">
        <w:trPr>
          <w:trHeight w:val="553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67AE" w14:textId="77777777" w:rsidR="000E100B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 06.01 описывать значимость своей профессии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3F19" w14:textId="77777777" w:rsidR="000E100B" w:rsidRPr="00E36D0A" w:rsidRDefault="000E100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8775" w14:textId="77777777" w:rsidR="000E100B" w:rsidRPr="00E36D0A" w:rsidRDefault="000E100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7ED27A13" w14:textId="77777777" w:rsidTr="001D6B2D">
        <w:trPr>
          <w:trHeight w:val="2120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C855" w14:textId="77777777" w:rsidR="000E100B" w:rsidRPr="00E36D0A" w:rsidRDefault="000E10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3A84671" w14:textId="77777777" w:rsidR="000E100B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 06.02 применять стандарты антикоррупционного поведения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FD31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3E15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75F6613A" w14:textId="77777777" w:rsidTr="001D6B2D">
        <w:trPr>
          <w:trHeight w:val="491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31EC" w14:textId="77777777" w:rsidR="000E100B" w:rsidRPr="00E36D0A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Личностные результаты: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10DD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B7F0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38D4200B" w14:textId="77777777" w:rsidTr="008E0481">
        <w:trPr>
          <w:trHeight w:val="640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FCF5C5" w14:textId="77777777" w:rsidR="001D6B2D" w:rsidRPr="00E36D0A" w:rsidRDefault="001D6B2D" w:rsidP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eastAsia="Times New Roman" w:hAnsi="Times New Roman" w:cs="Times New Roman"/>
                <w:color w:val="000000"/>
              </w:rPr>
              <w:t>ЛР 1 Осознающий себя гражданином и защитником великой страны</w:t>
            </w:r>
          </w:p>
        </w:tc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383F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E36D0A">
              <w:rPr>
                <w:rFonts w:ascii="Times New Roman" w:hAnsi="Times New Roman" w:cs="Times New Roman"/>
                <w:iCs/>
              </w:rPr>
              <w:t xml:space="preserve">-оценка собственного продвижения, личностного развития; </w:t>
            </w:r>
          </w:p>
          <w:p w14:paraId="0F138CC6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  <w:p w14:paraId="7C0C5122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iCs/>
              </w:rPr>
              <w:t>- конструктивное взаимодействие в учебной группе;</w:t>
            </w:r>
          </w:p>
          <w:p w14:paraId="7F9170F2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E36D0A">
              <w:rPr>
                <w:rFonts w:ascii="Times New Roman" w:hAnsi="Times New Roman" w:cs="Times New Roman"/>
                <w:iCs/>
              </w:rPr>
              <w:t>- демонстрация навыков межличностного делового общения, социального имиджа;</w:t>
            </w:r>
          </w:p>
          <w:p w14:paraId="09A6EDD3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  <w:p w14:paraId="63FE7F82" w14:textId="77777777" w:rsidR="001D6B2D" w:rsidRDefault="001D6B2D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E36D0A">
              <w:rPr>
                <w:rFonts w:ascii="Times New Roman" w:hAnsi="Times New Roman" w:cs="Times New Roman"/>
                <w:iCs/>
              </w:rPr>
              <w:t xml:space="preserve">- готовность к общению и взаимодействию с людьми </w:t>
            </w:r>
            <w:r w:rsidRPr="00E36D0A">
              <w:rPr>
                <w:rFonts w:ascii="Times New Roman" w:hAnsi="Times New Roman" w:cs="Times New Roman"/>
                <w:iCs/>
              </w:rPr>
              <w:lastRenderedPageBreak/>
              <w:t>самого разного статуса, этнической, религиозной принадлежности и в многообразных обстоятельствах</w:t>
            </w:r>
            <w:r w:rsidR="00621FD8">
              <w:rPr>
                <w:rFonts w:ascii="Times New Roman" w:hAnsi="Times New Roman" w:cs="Times New Roman"/>
                <w:iCs/>
              </w:rPr>
              <w:t>;</w:t>
            </w:r>
          </w:p>
          <w:p w14:paraId="356E7F7C" w14:textId="77777777" w:rsidR="00621FD8" w:rsidRPr="004E7C55" w:rsidRDefault="00621FD8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>приверженности демократическим ценностям, закрепленным в Конституции Российской Федерации;</w:t>
            </w:r>
          </w:p>
          <w:p w14:paraId="6B1D890B" w14:textId="77777777" w:rsidR="00621FD8" w:rsidRPr="004E7C55" w:rsidRDefault="00621FD8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>освоение системы знаний об обществе и человеке, формирование целостной картины общества;</w:t>
            </w:r>
          </w:p>
          <w:p w14:paraId="671F5265" w14:textId="77777777" w:rsidR="00621FD8" w:rsidRPr="004E7C55" w:rsidRDefault="00621FD8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      </w:r>
          </w:p>
          <w:p w14:paraId="37A8E002" w14:textId="77777777" w:rsidR="00621FD8" w:rsidRPr="004E7C55" w:rsidRDefault="00621FD8" w:rsidP="00621FD8">
            <w:pPr>
              <w:rPr>
                <w:rFonts w:ascii="Times New Roman" w:hAnsi="Times New Roman" w:cs="Times New Roman"/>
              </w:rPr>
            </w:pPr>
          </w:p>
          <w:p w14:paraId="64A6751B" w14:textId="77777777" w:rsidR="00621FD8" w:rsidRPr="00E36D0A" w:rsidRDefault="00621F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E7787B" w14:textId="77777777" w:rsidR="001D6B2D" w:rsidRPr="00E36D0A" w:rsidRDefault="001D6B2D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Cs/>
              </w:rPr>
              <w:lastRenderedPageBreak/>
              <w:t>- наблюдение в процессе занятий;</w:t>
            </w:r>
          </w:p>
          <w:p w14:paraId="2B05E133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беседа;</w:t>
            </w:r>
          </w:p>
          <w:p w14:paraId="1B9D2531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активное участия в обсуждении вопросов темы</w:t>
            </w:r>
          </w:p>
          <w:p w14:paraId="76A87D19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118E56E9" w14:textId="77777777" w:rsidTr="008E0481">
        <w:trPr>
          <w:trHeight w:val="713"/>
        </w:trPr>
        <w:tc>
          <w:tcPr>
            <w:tcW w:w="33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E187E" w14:textId="77777777" w:rsidR="001D6B2D" w:rsidRPr="00E36D0A" w:rsidRDefault="001D6B2D" w:rsidP="001D6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36D0A">
              <w:rPr>
                <w:rFonts w:ascii="Times New Roman" w:eastAsia="Times New Roman" w:hAnsi="Times New Roman" w:cs="Times New Roman"/>
                <w:color w:val="000000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</w:t>
            </w:r>
            <w:r w:rsidRPr="00E36D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участвующий в деятельности общественных организаций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7317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72009C" w14:textId="77777777" w:rsidR="001D6B2D" w:rsidRPr="00E36D0A" w:rsidRDefault="001D6B2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58FBA17F" w14:textId="77777777" w:rsidTr="008E0481">
        <w:trPr>
          <w:trHeight w:val="560"/>
        </w:trPr>
        <w:tc>
          <w:tcPr>
            <w:tcW w:w="33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A8F440" w14:textId="77777777" w:rsidR="001D6B2D" w:rsidRPr="00E36D0A" w:rsidRDefault="001D6B2D" w:rsidP="001D6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36D0A">
              <w:rPr>
                <w:rFonts w:ascii="Times New Roman" w:eastAsia="Times New Roman" w:hAnsi="Times New Roman" w:cs="Times New Roman"/>
                <w:color w:val="000000"/>
              </w:rPr>
              <w:t>ЛР 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F94B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E7503" w14:textId="77777777" w:rsidR="001D6B2D" w:rsidRPr="00E36D0A" w:rsidRDefault="001D6B2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3FEF4E43" w14:textId="77777777" w:rsidTr="008E0481">
        <w:trPr>
          <w:trHeight w:val="587"/>
        </w:trPr>
        <w:tc>
          <w:tcPr>
            <w:tcW w:w="33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61D3" w14:textId="77777777" w:rsidR="001D6B2D" w:rsidRPr="00E36D0A" w:rsidRDefault="001D6B2D" w:rsidP="001D6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36D0A">
              <w:rPr>
                <w:rFonts w:ascii="Times New Roman" w:eastAsia="Times New Roman" w:hAnsi="Times New Roman" w:cs="Times New Roman"/>
                <w:color w:val="000000"/>
              </w:rPr>
              <w:t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A993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6903" w14:textId="77777777" w:rsidR="001D6B2D" w:rsidRPr="00E36D0A" w:rsidRDefault="001D6B2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5B56A05C" w14:textId="77777777" w:rsidTr="001D6B2D">
        <w:trPr>
          <w:trHeight w:val="491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46B1" w14:textId="77777777" w:rsidR="000E100B" w:rsidRPr="00E36D0A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 xml:space="preserve">ЛР 15. </w:t>
            </w:r>
            <w:r w:rsidRPr="00E36D0A">
              <w:rPr>
                <w:rFonts w:ascii="Times New Roman" w:hAnsi="Times New Roman" w:cs="Times New Roman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D2C8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44BC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2552CEE0" w14:textId="77777777" w:rsidR="000E100B" w:rsidRDefault="000E100B">
      <w:pPr>
        <w:rPr>
          <w:rFonts w:ascii="Times New Roman" w:hAnsi="Times New Roman" w:cs="Times New Roman"/>
          <w:b/>
          <w:sz w:val="20"/>
          <w:szCs w:val="48"/>
        </w:rPr>
      </w:pPr>
    </w:p>
    <w:sectPr w:rsidR="000E100B">
      <w:footerReference w:type="default" r:id="rId20"/>
      <w:pgSz w:w="11906" w:h="16838"/>
      <w:pgMar w:top="1134" w:right="851" w:bottom="1134" w:left="1701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1A68F" w14:textId="77777777" w:rsidR="00125103" w:rsidRDefault="00125103">
      <w:pPr>
        <w:spacing w:after="0" w:line="240" w:lineRule="auto"/>
      </w:pPr>
      <w:r>
        <w:separator/>
      </w:r>
    </w:p>
  </w:endnote>
  <w:endnote w:type="continuationSeparator" w:id="0">
    <w:p w14:paraId="61E2B46F" w14:textId="77777777" w:rsidR="00125103" w:rsidRDefault="00125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;바탕">
    <w:altName w:val="Wingdings 3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batang">
    <w:altName w:val="@Malgun Gothic"/>
    <w:panose1 w:val="02030600000101010101"/>
    <w:charset w:val="8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DF988" w14:textId="77777777" w:rsidR="008E0481" w:rsidRDefault="008E0481">
    <w:pPr>
      <w:pStyle w:val="aa"/>
      <w:jc w:val="right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BABD8" w14:textId="77777777" w:rsidR="00125103" w:rsidRDefault="00125103">
      <w:pPr>
        <w:rPr>
          <w:sz w:val="12"/>
        </w:rPr>
      </w:pPr>
      <w:r>
        <w:separator/>
      </w:r>
    </w:p>
  </w:footnote>
  <w:footnote w:type="continuationSeparator" w:id="0">
    <w:p w14:paraId="77F118D6" w14:textId="77777777" w:rsidR="00125103" w:rsidRDefault="00125103">
      <w:pPr>
        <w:rPr>
          <w:sz w:val="12"/>
        </w:rPr>
      </w:pPr>
      <w:r>
        <w:continuationSeparator/>
      </w:r>
    </w:p>
  </w:footnote>
  <w:footnote w:id="1">
    <w:p w14:paraId="3EE51267" w14:textId="77777777" w:rsidR="00A1525C" w:rsidRDefault="00A1525C" w:rsidP="00A1525C">
      <w:pPr>
        <w:pStyle w:val="afff6"/>
        <w:rPr>
          <w:rFonts w:ascii="Times New Roman" w:hAnsi="Times New Roman"/>
          <w:lang w:val="ru-RU"/>
        </w:rPr>
      </w:pPr>
      <w:r>
        <w:rPr>
          <w:rStyle w:val="FootnoteCharacters"/>
        </w:rPr>
        <w:footnoteRef/>
      </w:r>
      <w:r>
        <w:rPr>
          <w:rFonts w:ascii="Times New Roman" w:hAnsi="Times New Roman"/>
          <w:lang w:val="ru-RU"/>
        </w:rPr>
        <w:t xml:space="preserve"> В соответствии с Приложением 4 ПООП-П.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4646A"/>
    <w:multiLevelType w:val="hybridMultilevel"/>
    <w:tmpl w:val="E83C0DA6"/>
    <w:lvl w:ilvl="0" w:tplc="FBC8DFE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33698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EE68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DBCD3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30E7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8B6DE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57697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7A082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26271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2CA6FE8"/>
    <w:multiLevelType w:val="multilevel"/>
    <w:tmpl w:val="30E05E74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</w:lvl>
  </w:abstractNum>
  <w:abstractNum w:abstractNumId="2" w15:restartNumberingAfterBreak="0">
    <w:nsid w:val="4D3C2D39"/>
    <w:multiLevelType w:val="hybridMultilevel"/>
    <w:tmpl w:val="288E2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84FBB"/>
    <w:multiLevelType w:val="hybridMultilevel"/>
    <w:tmpl w:val="08CCF5AE"/>
    <w:lvl w:ilvl="0" w:tplc="C24C85E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 w:tplc="D51AD4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EE30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F032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43C38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3A477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6C4F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CE2A40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50CE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CF3E52"/>
    <w:multiLevelType w:val="hybridMultilevel"/>
    <w:tmpl w:val="1C52C794"/>
    <w:lvl w:ilvl="0" w:tplc="08446F5C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78A24C2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3E2BB94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048C472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F85462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7F64C56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5DCE8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C24A0E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52C25CA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9E36E69"/>
    <w:multiLevelType w:val="hybridMultilevel"/>
    <w:tmpl w:val="DCA094E6"/>
    <w:lvl w:ilvl="0" w:tplc="D43A4516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eastAsia="Times New Roman" w:hAnsi="Times New Roman" w:cs="Times New Roman"/>
        <w:bCs/>
        <w:sz w:val="24"/>
        <w:szCs w:val="24"/>
        <w:lang w:eastAsia="ru-RU"/>
      </w:rPr>
    </w:lvl>
    <w:lvl w:ilvl="1" w:tplc="C958E100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 w:hint="default"/>
      </w:rPr>
    </w:lvl>
    <w:lvl w:ilvl="2" w:tplc="5E623F80">
      <w:start w:val="1"/>
      <w:numFmt w:val="bullet"/>
      <w:lvlText w:val="§"/>
      <w:lvlJc w:val="left"/>
      <w:pPr>
        <w:ind w:left="2084" w:hanging="360"/>
      </w:pPr>
      <w:rPr>
        <w:rFonts w:ascii="Wingdings" w:eastAsia="Wingdings" w:hAnsi="Wingdings" w:cs="Wingdings" w:hint="default"/>
      </w:rPr>
    </w:lvl>
    <w:lvl w:ilvl="3" w:tplc="741CED22">
      <w:start w:val="1"/>
      <w:numFmt w:val="bullet"/>
      <w:lvlText w:val="·"/>
      <w:lvlJc w:val="left"/>
      <w:pPr>
        <w:ind w:left="2804" w:hanging="360"/>
      </w:pPr>
      <w:rPr>
        <w:rFonts w:ascii="Symbol" w:eastAsia="Symbol" w:hAnsi="Symbol" w:cs="Symbol" w:hint="default"/>
      </w:rPr>
    </w:lvl>
    <w:lvl w:ilvl="4" w:tplc="B90A685C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 w:hint="default"/>
      </w:rPr>
    </w:lvl>
    <w:lvl w:ilvl="5" w:tplc="F4FE3DA2">
      <w:start w:val="1"/>
      <w:numFmt w:val="bullet"/>
      <w:lvlText w:val="§"/>
      <w:lvlJc w:val="left"/>
      <w:pPr>
        <w:ind w:left="4244" w:hanging="360"/>
      </w:pPr>
      <w:rPr>
        <w:rFonts w:ascii="Wingdings" w:eastAsia="Wingdings" w:hAnsi="Wingdings" w:cs="Wingdings" w:hint="default"/>
      </w:rPr>
    </w:lvl>
    <w:lvl w:ilvl="6" w:tplc="D1D8C9F6">
      <w:start w:val="1"/>
      <w:numFmt w:val="bullet"/>
      <w:lvlText w:val="·"/>
      <w:lvlJc w:val="left"/>
      <w:pPr>
        <w:ind w:left="4964" w:hanging="360"/>
      </w:pPr>
      <w:rPr>
        <w:rFonts w:ascii="Symbol" w:eastAsia="Symbol" w:hAnsi="Symbol" w:cs="Symbol" w:hint="default"/>
      </w:rPr>
    </w:lvl>
    <w:lvl w:ilvl="7" w:tplc="6C4AD7F8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 w:hint="default"/>
      </w:rPr>
    </w:lvl>
    <w:lvl w:ilvl="8" w:tplc="D20EE3B0">
      <w:start w:val="1"/>
      <w:numFmt w:val="bullet"/>
      <w:lvlText w:val="§"/>
      <w:lvlJc w:val="left"/>
      <w:pPr>
        <w:ind w:left="6404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6B19636D"/>
    <w:multiLevelType w:val="hybridMultilevel"/>
    <w:tmpl w:val="EB64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693A2B"/>
    <w:multiLevelType w:val="multilevel"/>
    <w:tmpl w:val="FCFABC0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</w:lvl>
  </w:abstractNum>
  <w:abstractNum w:abstractNumId="8" w15:restartNumberingAfterBreak="0">
    <w:nsid w:val="739F7142"/>
    <w:multiLevelType w:val="hybridMultilevel"/>
    <w:tmpl w:val="9C7235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981"/>
    <w:rsid w:val="000055D8"/>
    <w:rsid w:val="000325A0"/>
    <w:rsid w:val="00036258"/>
    <w:rsid w:val="000E100B"/>
    <w:rsid w:val="00114B3D"/>
    <w:rsid w:val="00125103"/>
    <w:rsid w:val="00126B41"/>
    <w:rsid w:val="00150928"/>
    <w:rsid w:val="001D13B8"/>
    <w:rsid w:val="001D6B2D"/>
    <w:rsid w:val="00240A17"/>
    <w:rsid w:val="002756A5"/>
    <w:rsid w:val="00291981"/>
    <w:rsid w:val="002B4C17"/>
    <w:rsid w:val="002F5879"/>
    <w:rsid w:val="003148A1"/>
    <w:rsid w:val="003435DE"/>
    <w:rsid w:val="0037383D"/>
    <w:rsid w:val="003A6A7B"/>
    <w:rsid w:val="003B606F"/>
    <w:rsid w:val="003C52DF"/>
    <w:rsid w:val="004003A7"/>
    <w:rsid w:val="0040533F"/>
    <w:rsid w:val="00465DF9"/>
    <w:rsid w:val="00476331"/>
    <w:rsid w:val="00491CBE"/>
    <w:rsid w:val="004D0F6D"/>
    <w:rsid w:val="004E6A4D"/>
    <w:rsid w:val="00536A07"/>
    <w:rsid w:val="00566C53"/>
    <w:rsid w:val="00621FD8"/>
    <w:rsid w:val="00644FD2"/>
    <w:rsid w:val="0068737C"/>
    <w:rsid w:val="006B539B"/>
    <w:rsid w:val="006D646B"/>
    <w:rsid w:val="00710813"/>
    <w:rsid w:val="00790A45"/>
    <w:rsid w:val="007E01B8"/>
    <w:rsid w:val="007F07A1"/>
    <w:rsid w:val="008161BA"/>
    <w:rsid w:val="008335DA"/>
    <w:rsid w:val="008729EF"/>
    <w:rsid w:val="008E0481"/>
    <w:rsid w:val="0099008F"/>
    <w:rsid w:val="009D2705"/>
    <w:rsid w:val="00A0470E"/>
    <w:rsid w:val="00A1525C"/>
    <w:rsid w:val="00A2581A"/>
    <w:rsid w:val="00A67223"/>
    <w:rsid w:val="00B97BC7"/>
    <w:rsid w:val="00BE62BD"/>
    <w:rsid w:val="00C01E58"/>
    <w:rsid w:val="00CA2845"/>
    <w:rsid w:val="00CE651D"/>
    <w:rsid w:val="00CF0538"/>
    <w:rsid w:val="00D6735F"/>
    <w:rsid w:val="00DC4005"/>
    <w:rsid w:val="00DE060E"/>
    <w:rsid w:val="00E1203F"/>
    <w:rsid w:val="00E36D0A"/>
    <w:rsid w:val="00E51935"/>
    <w:rsid w:val="00EE59B8"/>
    <w:rsid w:val="00F46F10"/>
    <w:rsid w:val="00FC4380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220C"/>
  <w15:docId w15:val="{BF5EE2FF-33CC-47BE-9DF2-1D422CE6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Segoe UI" w:eastAsia="batang;바탕" w:hAnsi="Segoe UI" w:cs="batang;바탕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120" w:line="240" w:lineRule="auto"/>
      <w:ind w:firstLine="709"/>
      <w:outlineLvl w:val="0"/>
    </w:pPr>
    <w:rPr>
      <w:rFonts w:ascii="batang;바탕" w:hAnsi="batang;바탕" w:cs="Times New Roman"/>
      <w:b/>
      <w:bCs/>
      <w:sz w:val="24"/>
      <w:szCs w:val="24"/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Verdana" w:hAnsi="Verdana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Verdana" w:hAnsi="Verdana" w:cs="Times New Roman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batang;바탕" w:hAnsi="batang;바탕" w:cs="batang;바탕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before="120" w:after="120" w:line="240" w:lineRule="auto"/>
      <w:ind w:left="708"/>
    </w:pPr>
    <w:rPr>
      <w:rFonts w:ascii="batang;바탕" w:hAnsi="batang;바탕" w:cs="Times New Roman"/>
      <w:sz w:val="24"/>
      <w:szCs w:val="24"/>
      <w:lang w:val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10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10">
    <w:name w:val="Заголовок Знак1"/>
    <w:link w:val="a5"/>
    <w:uiPriority w:val="10"/>
    <w:rPr>
      <w:sz w:val="48"/>
      <w:szCs w:val="48"/>
    </w:rPr>
  </w:style>
  <w:style w:type="character" w:customStyle="1" w:styleId="12">
    <w:name w:val="Подзаголовок Знак1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3">
    <w:name w:val="Верхний колонтитул Знак1"/>
    <w:link w:val="a9"/>
    <w:uiPriority w:val="99"/>
  </w:style>
  <w:style w:type="character" w:customStyle="1" w:styleId="FooterChar">
    <w:name w:val="Footer Char"/>
    <w:uiPriority w:val="99"/>
  </w:style>
  <w:style w:type="character" w:customStyle="1" w:styleId="14">
    <w:name w:val="Нижний колонтитул Знак1"/>
    <w:link w:val="aa"/>
    <w:uiPriority w:val="99"/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footnote reference"/>
    <w:uiPriority w:val="99"/>
    <w:unhideWhenUsed/>
    <w:rPr>
      <w:vertAlign w:val="superscript"/>
    </w:rPr>
  </w:style>
  <w:style w:type="character" w:customStyle="1" w:styleId="15">
    <w:name w:val="Текст концевой сноски Знак1"/>
    <w:link w:val="ad"/>
    <w:uiPriority w:val="99"/>
    <w:rPr>
      <w:sz w:val="20"/>
    </w:rPr>
  </w:style>
  <w:style w:type="character" w:styleId="ae">
    <w:name w:val="endnote reference"/>
    <w:uiPriority w:val="99"/>
    <w:semiHidden/>
    <w:unhideWhenUsed/>
    <w:rPr>
      <w:vertAlign w:val="superscript"/>
    </w:rPr>
  </w:style>
  <w:style w:type="paragraph" w:styleId="af">
    <w:name w:val="TOC Heading"/>
    <w:basedOn w:val="1"/>
    <w:next w:val="a"/>
    <w:qFormat/>
    <w:pPr>
      <w:keepLines/>
      <w:numPr>
        <w:numId w:val="0"/>
      </w:numPr>
      <w:spacing w:after="0" w:line="256" w:lineRule="auto"/>
      <w:ind w:firstLine="709"/>
    </w:pPr>
    <w:rPr>
      <w:rFonts w:ascii="Cambria Math" w:hAnsi="Cambria Math" w:cs="batang;바탕"/>
      <w:color w:val="2F5496"/>
      <w:lang w:val="ru-RU"/>
    </w:rPr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@batang" w:hAnsi="@batang" w:cs="@batang"/>
    </w:rPr>
  </w:style>
  <w:style w:type="character" w:customStyle="1" w:styleId="WW8Num6z0">
    <w:name w:val="WW8Num6z0"/>
    <w:qFormat/>
    <w:rPr>
      <w:rFonts w:ascii="@batang" w:hAnsi="@batang" w:cs="@batang"/>
    </w:rPr>
  </w:style>
  <w:style w:type="character" w:customStyle="1" w:styleId="WW8Num7z0">
    <w:name w:val="WW8Num7z0"/>
    <w:qFormat/>
    <w:rPr>
      <w:rFonts w:ascii="@batang" w:hAnsi="@batang" w:cs="@batang"/>
    </w:rPr>
  </w:style>
  <w:style w:type="character" w:customStyle="1" w:styleId="WW8Num8z0">
    <w:name w:val="WW8Num8z0"/>
    <w:qFormat/>
    <w:rPr>
      <w:rFonts w:ascii="@batang" w:hAnsi="@batang" w:cs="@batang"/>
    </w:rPr>
  </w:style>
  <w:style w:type="character" w:customStyle="1" w:styleId="WW8Num9z0">
    <w:name w:val="WW8Num9z0"/>
    <w:qFormat/>
    <w:rPr>
      <w:rFonts w:ascii="@batang" w:hAnsi="@batang" w:cs="@batang"/>
    </w:rPr>
  </w:style>
  <w:style w:type="character" w:customStyle="1" w:styleId="WW8Num10z0">
    <w:name w:val="WW8Num10z0"/>
    <w:qFormat/>
    <w:rPr>
      <w:rFonts w:ascii="@batang" w:hAnsi="@batang" w:cs="@batang"/>
    </w:rPr>
  </w:style>
  <w:style w:type="character" w:customStyle="1" w:styleId="WW8Num10z1">
    <w:name w:val="WW8Num10z1"/>
    <w:qFormat/>
    <w:rPr>
      <w:rFonts w:ascii="Wingdings" w:hAnsi="Wingdings" w:cs="Wingdings"/>
    </w:rPr>
  </w:style>
  <w:style w:type="character" w:customStyle="1" w:styleId="WW8Num10z2">
    <w:name w:val="WW8Num10z2"/>
    <w:qFormat/>
    <w:rPr>
      <w:rFonts w:ascii="Calibri" w:hAnsi="Calibri" w:cs="Calibri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sz w:val="24"/>
      <w:szCs w:val="24"/>
      <w:lang w:val="ru-RU" w:bidi="ar-SA"/>
    </w:rPr>
  </w:style>
  <w:style w:type="character" w:customStyle="1" w:styleId="WW8Num12z1">
    <w:name w:val="WW8Num12z1"/>
    <w:qFormat/>
    <w:rPr>
      <w:lang w:val="ru-RU" w:bidi="ar-SA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cs="batang;바탕"/>
      <w:b/>
    </w:rPr>
  </w:style>
  <w:style w:type="character" w:customStyle="1" w:styleId="WW8Num14z1">
    <w:name w:val="WW8Num14z1"/>
    <w:qFormat/>
  </w:style>
  <w:style w:type="character" w:customStyle="1" w:styleId="WW8Num15z0">
    <w:name w:val="WW8Num15z0"/>
    <w:qFormat/>
    <w:rPr>
      <w:rFonts w:ascii="@batang" w:hAnsi="@batang" w:cs="@batang"/>
    </w:rPr>
  </w:style>
  <w:style w:type="character" w:customStyle="1" w:styleId="WW8Num15z1">
    <w:name w:val="WW8Num15z1"/>
    <w:qFormat/>
    <w:rPr>
      <w:rFonts w:ascii="Wingdings" w:hAnsi="Wingdings" w:cs="Wingdings"/>
    </w:rPr>
  </w:style>
  <w:style w:type="character" w:customStyle="1" w:styleId="WW8Num15z2">
    <w:name w:val="WW8Num15z2"/>
    <w:qFormat/>
    <w:rPr>
      <w:rFonts w:ascii="Calibri" w:hAnsi="Calibri" w:cs="Calibri"/>
    </w:rPr>
  </w:style>
  <w:style w:type="character" w:customStyle="1" w:styleId="WW8Num16z0">
    <w:name w:val="WW8Num16z0"/>
    <w:qFormat/>
    <w:rPr>
      <w:rFonts w:ascii="@batang" w:hAnsi="@batang" w:cs="@batang"/>
    </w:rPr>
  </w:style>
  <w:style w:type="character" w:customStyle="1" w:styleId="WW8Num16z1">
    <w:name w:val="WW8Num16z1"/>
    <w:qFormat/>
    <w:rPr>
      <w:rFonts w:ascii="Wingdings" w:hAnsi="Wingdings" w:cs="Wingdings"/>
    </w:rPr>
  </w:style>
  <w:style w:type="character" w:customStyle="1" w:styleId="WW8Num16z2">
    <w:name w:val="WW8Num16z2"/>
    <w:qFormat/>
    <w:rPr>
      <w:rFonts w:ascii="Calibri" w:hAnsi="Calibri" w:cs="Calibri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@batang" w:hAnsi="@batang" w:cs="@batang"/>
    </w:rPr>
  </w:style>
  <w:style w:type="character" w:customStyle="1" w:styleId="WW8Num18z1">
    <w:name w:val="WW8Num18z1"/>
    <w:qFormat/>
    <w:rPr>
      <w:rFonts w:ascii="Wingdings" w:hAnsi="Wingdings" w:cs="Wingdings"/>
    </w:rPr>
  </w:style>
  <w:style w:type="character" w:customStyle="1" w:styleId="WW8Num18z2">
    <w:name w:val="WW8Num18z2"/>
    <w:qFormat/>
    <w:rPr>
      <w:rFonts w:ascii="Calibri" w:hAnsi="Calibri" w:cs="Calibri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@batang" w:hAnsi="@batang" w:cs="@batang"/>
    </w:rPr>
  </w:style>
  <w:style w:type="character" w:customStyle="1" w:styleId="WW8Num21z1">
    <w:name w:val="WW8Num21z1"/>
    <w:qFormat/>
    <w:rPr>
      <w:rFonts w:ascii="Wingdings" w:hAnsi="Wingdings" w:cs="Wingdings"/>
    </w:rPr>
  </w:style>
  <w:style w:type="character" w:customStyle="1" w:styleId="WW8Num21z2">
    <w:name w:val="WW8Num21z2"/>
    <w:qFormat/>
    <w:rPr>
      <w:rFonts w:ascii="Calibri" w:hAnsi="Calibri" w:cs="Calibri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sz w:val="24"/>
      <w:szCs w:val="24"/>
      <w:lang w:val="ru-RU" w:bidi="ar-SA"/>
    </w:rPr>
  </w:style>
  <w:style w:type="character" w:customStyle="1" w:styleId="WW8Num22z1">
    <w:name w:val="WW8Num22z1"/>
    <w:qFormat/>
    <w:rPr>
      <w:lang w:val="ru-RU" w:bidi="ar-SA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color w:val="000000"/>
    </w:rPr>
  </w:style>
  <w:style w:type="character" w:customStyle="1" w:styleId="WW8Num23z2">
    <w:name w:val="WW8Num23z2"/>
    <w:qFormat/>
    <w:rPr>
      <w:b/>
    </w:rPr>
  </w:style>
  <w:style w:type="character" w:customStyle="1" w:styleId="WW8Num24z0">
    <w:name w:val="WW8Num24z0"/>
    <w:qFormat/>
    <w:rPr>
      <w:rFonts w:ascii="@batang" w:hAnsi="@batang" w:cs="@batang"/>
    </w:rPr>
  </w:style>
  <w:style w:type="character" w:customStyle="1" w:styleId="WW8Num24z1">
    <w:name w:val="WW8Num24z1"/>
    <w:qFormat/>
    <w:rPr>
      <w:rFonts w:ascii="Wingdings" w:hAnsi="Wingdings" w:cs="Wingdings"/>
    </w:rPr>
  </w:style>
  <w:style w:type="character" w:customStyle="1" w:styleId="WW8Num24z2">
    <w:name w:val="WW8Num24z2"/>
    <w:qFormat/>
    <w:rPr>
      <w:rFonts w:ascii="Calibri" w:hAnsi="Calibri" w:cs="Calibri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@batang" w:hAnsi="@batang" w:cs="@batang"/>
    </w:rPr>
  </w:style>
  <w:style w:type="character" w:customStyle="1" w:styleId="WW8Num27z1">
    <w:name w:val="WW8Num27z1"/>
    <w:qFormat/>
    <w:rPr>
      <w:rFonts w:ascii="Wingdings" w:hAnsi="Wingdings" w:cs="Wingdings"/>
    </w:rPr>
  </w:style>
  <w:style w:type="character" w:customStyle="1" w:styleId="WW8Num27z2">
    <w:name w:val="WW8Num27z2"/>
    <w:qFormat/>
    <w:rPr>
      <w:rFonts w:ascii="Calibri" w:hAnsi="Calibri" w:cs="Calibri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@batang" w:hAnsi="@batang" w:cs="@batang"/>
    </w:rPr>
  </w:style>
  <w:style w:type="character" w:customStyle="1" w:styleId="WW8Num32z1">
    <w:name w:val="WW8Num32z1"/>
    <w:qFormat/>
    <w:rPr>
      <w:rFonts w:ascii="Wingdings" w:hAnsi="Wingdings" w:cs="Wingdings"/>
    </w:rPr>
  </w:style>
  <w:style w:type="character" w:customStyle="1" w:styleId="WW8Num32z2">
    <w:name w:val="WW8Num32z2"/>
    <w:qFormat/>
    <w:rPr>
      <w:rFonts w:ascii="Calibri" w:hAnsi="Calibri" w:cs="Calibri"/>
    </w:rPr>
  </w:style>
  <w:style w:type="character" w:customStyle="1" w:styleId="WW8Num33z0">
    <w:name w:val="WW8Num33z0"/>
    <w:qFormat/>
    <w:rPr>
      <w:rFonts w:ascii="batang;바탕" w:eastAsia="batang;바탕" w:hAnsi="batang;바탕" w:cs="batang;바탕"/>
    </w:rPr>
  </w:style>
  <w:style w:type="character" w:customStyle="1" w:styleId="WW8Num33z1">
    <w:name w:val="WW8Num33z1"/>
    <w:qFormat/>
    <w:rPr>
      <w:rFonts w:ascii="Wingdings" w:hAnsi="Wingdings" w:cs="Wingdings"/>
    </w:rPr>
  </w:style>
  <w:style w:type="character" w:customStyle="1" w:styleId="WW8Num33z2">
    <w:name w:val="WW8Num33z2"/>
    <w:qFormat/>
    <w:rPr>
      <w:rFonts w:ascii="Calibri" w:hAnsi="Calibri" w:cs="Calibri"/>
    </w:rPr>
  </w:style>
  <w:style w:type="character" w:customStyle="1" w:styleId="WW8Num33z3">
    <w:name w:val="WW8Num33z3"/>
    <w:qFormat/>
    <w:rPr>
      <w:rFonts w:ascii="@batang" w:hAnsi="@batang" w:cs="@batang"/>
    </w:rPr>
  </w:style>
  <w:style w:type="character" w:customStyle="1" w:styleId="WW8Num34z0">
    <w:name w:val="WW8Num34z0"/>
    <w:qFormat/>
    <w:rPr>
      <w:rFonts w:ascii="@batang" w:hAnsi="@batang" w:cs="@batang"/>
    </w:rPr>
  </w:style>
  <w:style w:type="character" w:customStyle="1" w:styleId="WW8Num34z1">
    <w:name w:val="WW8Num34z1"/>
    <w:qFormat/>
    <w:rPr>
      <w:rFonts w:ascii="Wingdings" w:hAnsi="Wingdings" w:cs="Wingdings"/>
    </w:rPr>
  </w:style>
  <w:style w:type="character" w:customStyle="1" w:styleId="WW8Num34z2">
    <w:name w:val="WW8Num34z2"/>
    <w:qFormat/>
    <w:rPr>
      <w:rFonts w:ascii="Calibri" w:hAnsi="Calibri" w:cs="Calibri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@batang" w:hAnsi="@batang" w:cs="@batang"/>
    </w:rPr>
  </w:style>
  <w:style w:type="character" w:customStyle="1" w:styleId="WW8Num36z1">
    <w:name w:val="WW8Num36z1"/>
    <w:qFormat/>
    <w:rPr>
      <w:rFonts w:ascii="Wingdings" w:hAnsi="Wingdings" w:cs="Wingdings"/>
    </w:rPr>
  </w:style>
  <w:style w:type="character" w:customStyle="1" w:styleId="WW8Num36z2">
    <w:name w:val="WW8Num36z2"/>
    <w:qFormat/>
    <w:rPr>
      <w:rFonts w:ascii="Calibri" w:hAnsi="Calibri" w:cs="Calibri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</w:style>
  <w:style w:type="character" w:customStyle="1" w:styleId="WW8Num38z0">
    <w:name w:val="WW8Num38z0"/>
    <w:qFormat/>
    <w:rPr>
      <w:rFonts w:ascii="@batang" w:hAnsi="@batang" w:cs="@batang"/>
    </w:rPr>
  </w:style>
  <w:style w:type="character" w:customStyle="1" w:styleId="WW8Num38z1">
    <w:name w:val="WW8Num38z1"/>
    <w:qFormat/>
    <w:rPr>
      <w:rFonts w:ascii="Wingdings" w:hAnsi="Wingdings" w:cs="Wingdings"/>
    </w:rPr>
  </w:style>
  <w:style w:type="character" w:customStyle="1" w:styleId="WW8Num38z2">
    <w:name w:val="WW8Num38z2"/>
    <w:qFormat/>
    <w:rPr>
      <w:rFonts w:ascii="Calibri" w:hAnsi="Calibri" w:cs="Calibri"/>
    </w:rPr>
  </w:style>
  <w:style w:type="character" w:customStyle="1" w:styleId="WW8Num39z0">
    <w:name w:val="WW8Num39z0"/>
    <w:qFormat/>
    <w:rPr>
      <w:rFonts w:ascii="@batang" w:hAnsi="@batang" w:cs="@batang"/>
    </w:rPr>
  </w:style>
  <w:style w:type="character" w:customStyle="1" w:styleId="WW8Num39z1">
    <w:name w:val="WW8Num39z1"/>
    <w:qFormat/>
    <w:rPr>
      <w:rFonts w:ascii="Wingdings" w:hAnsi="Wingdings" w:cs="Wingdings"/>
    </w:rPr>
  </w:style>
  <w:style w:type="character" w:customStyle="1" w:styleId="WW8Num39z2">
    <w:name w:val="WW8Num39z2"/>
    <w:qFormat/>
    <w:rPr>
      <w:rFonts w:ascii="Calibri" w:hAnsi="Calibri" w:cs="Calibri"/>
    </w:rPr>
  </w:style>
  <w:style w:type="character" w:customStyle="1" w:styleId="WW8Num40z0">
    <w:name w:val="WW8Num40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@batang" w:hAnsi="@batang" w:cs="@batang"/>
    </w:rPr>
  </w:style>
  <w:style w:type="character" w:customStyle="1" w:styleId="WW8Num42z1">
    <w:name w:val="WW8Num42z1"/>
    <w:qFormat/>
    <w:rPr>
      <w:rFonts w:ascii="Wingdings" w:hAnsi="Wingdings" w:cs="Wingdings"/>
    </w:rPr>
  </w:style>
  <w:style w:type="character" w:customStyle="1" w:styleId="WW8Num42z2">
    <w:name w:val="WW8Num42z2"/>
    <w:qFormat/>
    <w:rPr>
      <w:rFonts w:ascii="Calibri" w:hAnsi="Calibri" w:cs="Calibri"/>
    </w:rPr>
  </w:style>
  <w:style w:type="character" w:customStyle="1" w:styleId="WW8Num43z0">
    <w:name w:val="WW8Num43z0"/>
    <w:qFormat/>
    <w:rPr>
      <w:rFonts w:ascii="@batang" w:hAnsi="@batang" w:cs="@batang"/>
    </w:rPr>
  </w:style>
  <w:style w:type="character" w:customStyle="1" w:styleId="WW8Num43z1">
    <w:name w:val="WW8Num43z1"/>
    <w:qFormat/>
    <w:rPr>
      <w:rFonts w:ascii="Wingdings" w:hAnsi="Wingdings" w:cs="Wingdings"/>
    </w:rPr>
  </w:style>
  <w:style w:type="character" w:customStyle="1" w:styleId="WW8Num43z2">
    <w:name w:val="WW8Num43z2"/>
    <w:qFormat/>
    <w:rPr>
      <w:rFonts w:ascii="Calibri" w:hAnsi="Calibri" w:cs="Calibri"/>
    </w:rPr>
  </w:style>
  <w:style w:type="character" w:customStyle="1" w:styleId="WW8Num44z0">
    <w:name w:val="WW8Num44z0"/>
    <w:qFormat/>
  </w:style>
  <w:style w:type="character" w:customStyle="1" w:styleId="WW8Num45z0">
    <w:name w:val="WW8Num45z0"/>
    <w:qFormat/>
    <w:rPr>
      <w:rFonts w:ascii="@batang" w:hAnsi="@batang" w:cs="@batang"/>
    </w:rPr>
  </w:style>
  <w:style w:type="character" w:customStyle="1" w:styleId="WW8Num45z1">
    <w:name w:val="WW8Num45z1"/>
    <w:qFormat/>
    <w:rPr>
      <w:rFonts w:ascii="Wingdings" w:hAnsi="Wingdings" w:cs="Wingdings"/>
    </w:rPr>
  </w:style>
  <w:style w:type="character" w:customStyle="1" w:styleId="WW8Num45z2">
    <w:name w:val="WW8Num45z2"/>
    <w:qFormat/>
    <w:rPr>
      <w:rFonts w:ascii="Calibri" w:hAnsi="Calibri" w:cs="Calibri"/>
    </w:rPr>
  </w:style>
  <w:style w:type="character" w:customStyle="1" w:styleId="WW8Num46z0">
    <w:name w:val="WW8Num46z0"/>
    <w:qFormat/>
    <w:rPr>
      <w:rFonts w:ascii="@batang" w:hAnsi="@batang" w:cs="@batang"/>
    </w:rPr>
  </w:style>
  <w:style w:type="character" w:customStyle="1" w:styleId="WW8Num46z1">
    <w:name w:val="WW8Num46z1"/>
    <w:qFormat/>
    <w:rPr>
      <w:rFonts w:ascii="Wingdings" w:hAnsi="Wingdings" w:cs="Wingdings"/>
    </w:rPr>
  </w:style>
  <w:style w:type="character" w:customStyle="1" w:styleId="WW8Num46z2">
    <w:name w:val="WW8Num46z2"/>
    <w:qFormat/>
    <w:rPr>
      <w:rFonts w:ascii="Calibri" w:hAnsi="Calibri" w:cs="Calibri"/>
    </w:rPr>
  </w:style>
  <w:style w:type="character" w:customStyle="1" w:styleId="16">
    <w:name w:val="Заголовок 1 Знак"/>
    <w:qFormat/>
    <w:rPr>
      <w:rFonts w:ascii="batang;바탕" w:hAnsi="batang;바탕" w:cs="batang;바탕"/>
      <w:b/>
      <w:bCs/>
      <w:sz w:val="24"/>
      <w:szCs w:val="24"/>
      <w:lang w:val="en-US"/>
    </w:rPr>
  </w:style>
  <w:style w:type="character" w:customStyle="1" w:styleId="23">
    <w:name w:val="Заголовок 2 Знак"/>
    <w:qFormat/>
    <w:rPr>
      <w:rFonts w:ascii="Verdana" w:hAnsi="Verdana" w:cs="batang;바탕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Verdana" w:hAnsi="Verdana" w:cs="batang;바탕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batang;바탕" w:hAnsi="batang;바탕" w:cs="batang;바탕"/>
      <w:b/>
      <w:bCs/>
      <w:sz w:val="24"/>
      <w:szCs w:val="24"/>
    </w:rPr>
  </w:style>
  <w:style w:type="character" w:customStyle="1" w:styleId="af1">
    <w:name w:val="Основной текст Знак"/>
    <w:qFormat/>
    <w:rPr>
      <w:rFonts w:ascii="batang;바탕" w:hAnsi="batang;바탕" w:cs="batang;바탕"/>
      <w:sz w:val="24"/>
      <w:szCs w:val="24"/>
    </w:rPr>
  </w:style>
  <w:style w:type="character" w:customStyle="1" w:styleId="24">
    <w:name w:val="Основной текст 2 Знак"/>
    <w:qFormat/>
    <w:rPr>
      <w:rFonts w:ascii="batang;바탕" w:hAnsi="batang;바탕" w:cs="batang;바탕"/>
      <w:sz w:val="24"/>
      <w:szCs w:val="24"/>
    </w:rPr>
  </w:style>
  <w:style w:type="character" w:customStyle="1" w:styleId="blk">
    <w:name w:val="blk"/>
    <w:qFormat/>
  </w:style>
  <w:style w:type="character" w:customStyle="1" w:styleId="af2">
    <w:name w:val="Нижний колонтитул Знак"/>
    <w:uiPriority w:val="99"/>
    <w:qFormat/>
    <w:rPr>
      <w:rFonts w:ascii="batang;바탕" w:hAnsi="batang;바탕" w:cs="batang;바탕"/>
      <w:sz w:val="24"/>
      <w:szCs w:val="24"/>
    </w:rPr>
  </w:style>
  <w:style w:type="character" w:styleId="af3">
    <w:name w:val="page number"/>
    <w:rPr>
      <w:rFonts w:cs="batang;바탕"/>
    </w:rPr>
  </w:style>
  <w:style w:type="character" w:customStyle="1" w:styleId="af4">
    <w:name w:val="Текст сноски Знак"/>
    <w:qFormat/>
    <w:rPr>
      <w:rFonts w:ascii="batang;바탕" w:hAnsi="batang;바탕" w:cs="batang;바탕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batang;바탕"/>
      <w:vertAlign w:val="superscript"/>
    </w:rPr>
  </w:style>
  <w:style w:type="character" w:styleId="af5">
    <w:name w:val="Hyperlink"/>
    <w:rPr>
      <w:rFonts w:cs="batang;바탕"/>
      <w:color w:val="0000FF"/>
      <w:u w:val="single"/>
    </w:rPr>
  </w:style>
  <w:style w:type="character" w:customStyle="1" w:styleId="FootnoteTextChar">
    <w:name w:val="Footnote Text Char"/>
    <w:qFormat/>
    <w:rPr>
      <w:rFonts w:ascii="batang;바탕" w:hAnsi="batang;바탕" w:cs="batang;바탕"/>
      <w:sz w:val="20"/>
      <w:lang w:val="en-US"/>
    </w:rPr>
  </w:style>
  <w:style w:type="character" w:styleId="af6">
    <w:name w:val="Emphasis"/>
    <w:qFormat/>
    <w:rPr>
      <w:rFonts w:cs="batang;바탕"/>
      <w:i/>
    </w:rPr>
  </w:style>
  <w:style w:type="character" w:customStyle="1" w:styleId="af7">
    <w:name w:val="Текст выноски Знак"/>
    <w:qFormat/>
    <w:rPr>
      <w:rFonts w:ascii="Calibri Light" w:hAnsi="Calibri Light" w:cs="batang;바탕"/>
      <w:sz w:val="18"/>
      <w:szCs w:val="18"/>
    </w:rPr>
  </w:style>
  <w:style w:type="character" w:customStyle="1" w:styleId="af8">
    <w:name w:val="Верхний колонтитул Знак"/>
    <w:uiPriority w:val="99"/>
    <w:qFormat/>
    <w:rPr>
      <w:rFonts w:ascii="batang;바탕" w:hAnsi="batang;바탕" w:cs="batang;바탕"/>
      <w:sz w:val="24"/>
      <w:szCs w:val="24"/>
    </w:rPr>
  </w:style>
  <w:style w:type="character" w:customStyle="1" w:styleId="111">
    <w:name w:val="Текст примечания Знак11"/>
    <w:qFormat/>
    <w:rPr>
      <w:rFonts w:cs="batang;바탕"/>
      <w:sz w:val="20"/>
      <w:szCs w:val="20"/>
    </w:rPr>
  </w:style>
  <w:style w:type="character" w:customStyle="1" w:styleId="af9">
    <w:name w:val="Текст примечания Знак"/>
    <w:qFormat/>
    <w:rPr>
      <w:rFonts w:cs="batang;바탕"/>
      <w:sz w:val="20"/>
      <w:szCs w:val="20"/>
    </w:rPr>
  </w:style>
  <w:style w:type="character" w:customStyle="1" w:styleId="17">
    <w:name w:val="Текст примечания Знак1"/>
    <w:qFormat/>
    <w:rPr>
      <w:rFonts w:cs="batang;바탕"/>
      <w:sz w:val="20"/>
      <w:szCs w:val="20"/>
    </w:rPr>
  </w:style>
  <w:style w:type="character" w:customStyle="1" w:styleId="112">
    <w:name w:val="Тема примечания Знак11"/>
    <w:qFormat/>
    <w:rPr>
      <w:rFonts w:cs="batang;바탕"/>
      <w:b/>
      <w:bCs/>
      <w:sz w:val="20"/>
      <w:szCs w:val="20"/>
    </w:rPr>
  </w:style>
  <w:style w:type="character" w:customStyle="1" w:styleId="afa">
    <w:name w:val="Тема примечания Знак"/>
    <w:qFormat/>
    <w:rPr>
      <w:rFonts w:ascii="batang;바탕" w:hAnsi="batang;바탕" w:cs="batang;바탕"/>
      <w:b/>
      <w:bCs/>
      <w:sz w:val="20"/>
      <w:szCs w:val="20"/>
    </w:rPr>
  </w:style>
  <w:style w:type="character" w:customStyle="1" w:styleId="18">
    <w:name w:val="Тема примечания Знак1"/>
    <w:qFormat/>
    <w:rPr>
      <w:rFonts w:cs="batang;바탕"/>
      <w:b/>
      <w:bCs/>
      <w:sz w:val="20"/>
      <w:szCs w:val="20"/>
    </w:rPr>
  </w:style>
  <w:style w:type="character" w:customStyle="1" w:styleId="25">
    <w:name w:val="Основной текст с отступом 2 Знак"/>
    <w:qFormat/>
    <w:rPr>
      <w:rFonts w:ascii="batang;바탕" w:hAnsi="batang;바탕" w:cs="batang;바탕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b">
    <w:name w:val="Цветовое выделение"/>
    <w:qFormat/>
    <w:rPr>
      <w:b/>
      <w:color w:val="26282F"/>
    </w:rPr>
  </w:style>
  <w:style w:type="character" w:customStyle="1" w:styleId="afc">
    <w:name w:val="Гипертекстовая ссылка"/>
    <w:qFormat/>
    <w:rPr>
      <w:b/>
      <w:color w:val="106BBE"/>
    </w:rPr>
  </w:style>
  <w:style w:type="character" w:customStyle="1" w:styleId="afd">
    <w:name w:val="Активная гипертекстовая ссылка"/>
    <w:qFormat/>
    <w:rPr>
      <w:b/>
      <w:color w:val="106BBE"/>
      <w:u w:val="single"/>
    </w:rPr>
  </w:style>
  <w:style w:type="character" w:customStyle="1" w:styleId="afe">
    <w:name w:val="Выделение для Базового Поиска"/>
    <w:qFormat/>
    <w:rPr>
      <w:b/>
      <w:color w:val="0058A9"/>
    </w:rPr>
  </w:style>
  <w:style w:type="character" w:customStyle="1" w:styleId="aff">
    <w:name w:val="Выделение для Базового Поиска (курсив)"/>
    <w:qFormat/>
    <w:rPr>
      <w:b/>
      <w:i/>
      <w:color w:val="0058A9"/>
    </w:rPr>
  </w:style>
  <w:style w:type="character" w:customStyle="1" w:styleId="aff0">
    <w:name w:val="Заголовок своего сообщения"/>
    <w:qFormat/>
    <w:rPr>
      <w:b/>
      <w:color w:val="26282F"/>
    </w:rPr>
  </w:style>
  <w:style w:type="character" w:customStyle="1" w:styleId="aff1">
    <w:name w:val="Заголовок чужого сообщения"/>
    <w:qFormat/>
    <w:rPr>
      <w:b/>
      <w:color w:val="FF0000"/>
    </w:rPr>
  </w:style>
  <w:style w:type="character" w:customStyle="1" w:styleId="aff2">
    <w:name w:val="Найденные слова"/>
    <w:qFormat/>
    <w:rPr>
      <w:b/>
      <w:color w:val="26282F"/>
      <w:shd w:val="clear" w:color="auto" w:fill="FFF580"/>
    </w:rPr>
  </w:style>
  <w:style w:type="character" w:customStyle="1" w:styleId="aff3">
    <w:name w:val="Не вступил в силу"/>
    <w:qFormat/>
    <w:rPr>
      <w:b/>
      <w:color w:val="000000"/>
      <w:shd w:val="clear" w:color="auto" w:fill="D8EDE8"/>
    </w:rPr>
  </w:style>
  <w:style w:type="character" w:customStyle="1" w:styleId="aff4">
    <w:name w:val="Опечатки"/>
    <w:qFormat/>
    <w:rPr>
      <w:color w:val="FF0000"/>
    </w:rPr>
  </w:style>
  <w:style w:type="character" w:customStyle="1" w:styleId="aff5">
    <w:name w:val="Продолжение ссылки"/>
    <w:qFormat/>
  </w:style>
  <w:style w:type="character" w:customStyle="1" w:styleId="aff6">
    <w:name w:val="Сравнение редакций"/>
    <w:qFormat/>
    <w:rPr>
      <w:b/>
      <w:color w:val="26282F"/>
    </w:rPr>
  </w:style>
  <w:style w:type="character" w:customStyle="1" w:styleId="aff7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8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9">
    <w:name w:val="Ссылка на утративший силу документ"/>
    <w:qFormat/>
    <w:rPr>
      <w:b/>
      <w:color w:val="749232"/>
    </w:rPr>
  </w:style>
  <w:style w:type="character" w:customStyle="1" w:styleId="affa">
    <w:name w:val="Утратил силу"/>
    <w:qFormat/>
    <w:rPr>
      <w:b/>
      <w:strike/>
      <w:color w:val="666600"/>
    </w:rPr>
  </w:style>
  <w:style w:type="character" w:styleId="affb">
    <w:name w:val="annotation reference"/>
    <w:qFormat/>
    <w:rPr>
      <w:rFonts w:cs="batang;바탕"/>
      <w:sz w:val="16"/>
    </w:rPr>
  </w:style>
  <w:style w:type="character" w:customStyle="1" w:styleId="affc">
    <w:name w:val="Текст концевой сноски Знак"/>
    <w:uiPriority w:val="99"/>
    <w:qFormat/>
    <w:rPr>
      <w:rFonts w:cs="batang;바탕"/>
      <w:sz w:val="20"/>
      <w:szCs w:val="20"/>
    </w:rPr>
  </w:style>
  <w:style w:type="character" w:customStyle="1" w:styleId="EndnoteCharacters">
    <w:name w:val="Endnote Characters"/>
    <w:qFormat/>
    <w:rPr>
      <w:rFonts w:cs="batang;바탕"/>
      <w:vertAlign w:val="superscript"/>
    </w:rPr>
  </w:style>
  <w:style w:type="character" w:customStyle="1" w:styleId="affd">
    <w:name w:val="Абзац списка Знак"/>
    <w:qFormat/>
    <w:rPr>
      <w:rFonts w:ascii="batang;바탕" w:hAnsi="batang;바탕" w:cs="batang;바탕"/>
      <w:sz w:val="24"/>
      <w:szCs w:val="24"/>
    </w:rPr>
  </w:style>
  <w:style w:type="character" w:customStyle="1" w:styleId="affe">
    <w:name w:val="Обычный (Интернет) Знак"/>
    <w:qFormat/>
    <w:rPr>
      <w:rFonts w:ascii="batang;바탕" w:hAnsi="batang;바탕" w:cs="batang;바탕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styleId="afff">
    <w:name w:val="FollowedHyperlink"/>
    <w:rPr>
      <w:color w:val="0000FF"/>
      <w:u w:val="single"/>
    </w:rPr>
  </w:style>
  <w:style w:type="character" w:styleId="afff0">
    <w:name w:val="Subtle Emphasis"/>
    <w:qFormat/>
    <w:rPr>
      <w:i/>
      <w:iCs/>
      <w:color w:val="404040"/>
    </w:rPr>
  </w:style>
  <w:style w:type="character" w:customStyle="1" w:styleId="afff1">
    <w:name w:val="Подзаголовок Знак"/>
    <w:uiPriority w:val="11"/>
    <w:qFormat/>
    <w:rPr>
      <w:rFonts w:ascii="Cambria Math" w:eastAsia="batang;바탕" w:hAnsi="Cambria Math" w:cs="batang;바탕"/>
      <w:sz w:val="24"/>
      <w:szCs w:val="24"/>
    </w:rPr>
  </w:style>
  <w:style w:type="character" w:customStyle="1" w:styleId="19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2">
    <w:name w:val="Заголовок Знак"/>
    <w:qFormat/>
    <w:rPr>
      <w:rFonts w:ascii="batang;바탕" w:hAnsi="batang;바탕" w:cs="batang;바탕"/>
      <w:sz w:val="24"/>
      <w:szCs w:val="24"/>
    </w:rPr>
  </w:style>
  <w:style w:type="character" w:customStyle="1" w:styleId="26">
    <w:name w:val="Основной текст (2)_"/>
    <w:qFormat/>
    <w:rPr>
      <w:sz w:val="18"/>
      <w:szCs w:val="18"/>
      <w:shd w:val="clear" w:color="auto" w:fill="FFFFFF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batang;바탕" w:hAnsi="batang;바탕" w:cs="Times New Roman"/>
      <w:sz w:val="24"/>
      <w:szCs w:val="24"/>
      <w:lang w:val="en-US"/>
    </w:rPr>
  </w:style>
  <w:style w:type="paragraph" w:styleId="afff3">
    <w:name w:val="Body Text"/>
    <w:basedOn w:val="a"/>
    <w:link w:val="1a"/>
    <w:pPr>
      <w:spacing w:after="0" w:line="240" w:lineRule="auto"/>
    </w:pPr>
    <w:rPr>
      <w:rFonts w:ascii="batang;바탕" w:hAnsi="batang;바탕" w:cs="Times New Roman"/>
      <w:sz w:val="24"/>
      <w:szCs w:val="24"/>
      <w:lang w:val="en-US"/>
    </w:rPr>
  </w:style>
  <w:style w:type="paragraph" w:styleId="afff4">
    <w:name w:val="List"/>
    <w:basedOn w:val="afff3"/>
  </w:style>
  <w:style w:type="paragraph" w:styleId="afff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7">
    <w:name w:val="Body Text 2"/>
    <w:basedOn w:val="a"/>
    <w:link w:val="211"/>
    <w:qFormat/>
    <w:pPr>
      <w:spacing w:after="0" w:line="240" w:lineRule="auto"/>
      <w:ind w:right="-57"/>
      <w:jc w:val="both"/>
    </w:pPr>
    <w:rPr>
      <w:rFonts w:ascii="batang;바탕" w:hAnsi="batang;바탕" w:cs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4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batang;바탕" w:hAnsi="batang;바탕" w:cs="Times New Roman"/>
      <w:sz w:val="24"/>
      <w:szCs w:val="24"/>
      <w:lang w:val="en-US"/>
    </w:rPr>
  </w:style>
  <w:style w:type="paragraph" w:customStyle="1" w:styleId="1b">
    <w:name w:val="Обычный (Интернет)1"/>
    <w:basedOn w:val="a"/>
    <w:qFormat/>
    <w:pPr>
      <w:widowControl w:val="0"/>
      <w:spacing w:after="0" w:line="240" w:lineRule="auto"/>
    </w:pPr>
    <w:rPr>
      <w:rFonts w:ascii="batang;바탕" w:hAnsi="batang;바탕" w:cs="Times New Roman"/>
      <w:sz w:val="24"/>
      <w:szCs w:val="24"/>
      <w:lang w:val="en-US"/>
    </w:rPr>
  </w:style>
  <w:style w:type="paragraph" w:styleId="afff6">
    <w:name w:val="footnote text"/>
    <w:basedOn w:val="a"/>
    <w:link w:val="1c"/>
    <w:pPr>
      <w:spacing w:after="0" w:line="240" w:lineRule="auto"/>
    </w:pPr>
    <w:rPr>
      <w:rFonts w:ascii="batang;바탕" w:hAnsi="batang;바탕" w:cs="Times New Roman"/>
      <w:sz w:val="20"/>
      <w:szCs w:val="20"/>
      <w:lang w:val="en-US"/>
    </w:rPr>
  </w:style>
  <w:style w:type="paragraph" w:styleId="28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Verdana" w:eastAsia="Courier New" w:hAnsi="Verdana" w:cs="Verdana"/>
      <w:sz w:val="20"/>
      <w:szCs w:val="24"/>
      <w:lang w:eastAsia="ko-KR"/>
    </w:rPr>
  </w:style>
  <w:style w:type="paragraph" w:styleId="1d">
    <w:name w:val="toc 1"/>
    <w:basedOn w:val="a"/>
    <w:next w:val="a"/>
    <w:pPr>
      <w:spacing w:before="240" w:after="120" w:line="240" w:lineRule="auto"/>
    </w:pPr>
    <w:rPr>
      <w:rFonts w:cs="Segoe UI"/>
      <w:b/>
      <w:bCs/>
      <w:sz w:val="20"/>
      <w:szCs w:val="20"/>
    </w:rPr>
  </w:style>
  <w:style w:type="paragraph" w:styleId="29">
    <w:name w:val="toc 2"/>
    <w:basedOn w:val="a"/>
    <w:next w:val="a"/>
    <w:pPr>
      <w:tabs>
        <w:tab w:val="right" w:leader="dot" w:pos="9344"/>
      </w:tabs>
      <w:spacing w:before="120" w:after="0" w:line="240" w:lineRule="auto"/>
      <w:ind w:left="240"/>
    </w:pPr>
    <w:rPr>
      <w:rFonts w:ascii="batang;바탕" w:hAnsi="batang;바탕" w:cs="Segoe UI"/>
      <w:i/>
      <w:iCs/>
      <w:sz w:val="20"/>
      <w:szCs w:val="20"/>
      <w:lang w:val="en-US" w:eastAsia="en-US"/>
    </w:rPr>
  </w:style>
  <w:style w:type="paragraph" w:styleId="32">
    <w:name w:val="toc 3"/>
    <w:basedOn w:val="a"/>
    <w:next w:val="a"/>
    <w:pPr>
      <w:spacing w:after="0" w:line="240" w:lineRule="auto"/>
      <w:ind w:left="480"/>
    </w:pPr>
    <w:rPr>
      <w:rFonts w:ascii="batang;바탕" w:hAnsi="batang;바탕"/>
      <w:sz w:val="28"/>
      <w:szCs w:val="28"/>
    </w:rPr>
  </w:style>
  <w:style w:type="paragraph" w:styleId="afff7">
    <w:name w:val="Balloon Text"/>
    <w:basedOn w:val="a"/>
    <w:link w:val="1e"/>
    <w:qFormat/>
    <w:pPr>
      <w:spacing w:after="0" w:line="240" w:lineRule="auto"/>
    </w:pPr>
    <w:rPr>
      <w:rFonts w:ascii="Calibri Light" w:hAnsi="Calibri Light" w:cs="Times New Roman"/>
      <w:sz w:val="18"/>
      <w:szCs w:val="18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Verdana" w:eastAsia="batang;바탕" w:hAnsi="Verdana" w:cs="Verdana"/>
      <w:sz w:val="20"/>
      <w:szCs w:val="20"/>
      <w:lang w:val="ru-RU" w:bidi="ar-SA"/>
    </w:rPr>
  </w:style>
  <w:style w:type="paragraph" w:styleId="a9">
    <w:name w:val="header"/>
    <w:basedOn w:val="a"/>
    <w:link w:val="13"/>
    <w:uiPriority w:val="99"/>
    <w:pPr>
      <w:tabs>
        <w:tab w:val="center" w:pos="4677"/>
        <w:tab w:val="right" w:pos="9355"/>
      </w:tabs>
      <w:spacing w:after="0" w:line="240" w:lineRule="auto"/>
    </w:pPr>
    <w:rPr>
      <w:rFonts w:ascii="batang;바탕" w:hAnsi="batang;바탕" w:cs="Times New Roman"/>
      <w:sz w:val="24"/>
      <w:szCs w:val="24"/>
      <w:lang w:val="en-US"/>
    </w:rPr>
  </w:style>
  <w:style w:type="paragraph" w:styleId="afff8">
    <w:name w:val="annotation text"/>
    <w:basedOn w:val="a"/>
    <w:link w:val="2a"/>
    <w:qFormat/>
    <w:pPr>
      <w:spacing w:after="0" w:line="240" w:lineRule="auto"/>
    </w:pPr>
    <w:rPr>
      <w:rFonts w:cs="Times New Roman"/>
      <w:sz w:val="20"/>
      <w:szCs w:val="20"/>
      <w:lang w:val="en-US"/>
    </w:rPr>
  </w:style>
  <w:style w:type="paragraph" w:styleId="afff9">
    <w:name w:val="annotation subject"/>
    <w:basedOn w:val="afff8"/>
    <w:next w:val="afff8"/>
    <w:link w:val="2b"/>
    <w:qFormat/>
    <w:rPr>
      <w:rFonts w:ascii="batang;바탕" w:hAnsi="batang;바탕" w:cs="batang;바탕"/>
      <w:b/>
      <w:bCs/>
    </w:rPr>
  </w:style>
  <w:style w:type="paragraph" w:styleId="2c">
    <w:name w:val="Body Text Indent 2"/>
    <w:basedOn w:val="a"/>
    <w:link w:val="212"/>
    <w:qFormat/>
    <w:pPr>
      <w:spacing w:after="120" w:line="480" w:lineRule="auto"/>
      <w:ind w:left="283"/>
    </w:pPr>
    <w:rPr>
      <w:rFonts w:ascii="batang;바탕" w:hAnsi="batang;바탕" w:cs="Times New Roman"/>
      <w:sz w:val="24"/>
      <w:szCs w:val="24"/>
      <w:lang w:val="en-US"/>
    </w:rPr>
  </w:style>
  <w:style w:type="paragraph" w:customStyle="1" w:styleId="afffa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batang;바탕" w:hAnsi="batang;바탕"/>
      <w:sz w:val="24"/>
      <w:szCs w:val="24"/>
      <w:shd w:val="clear" w:color="auto" w:fill="F5F3DA"/>
    </w:rPr>
  </w:style>
  <w:style w:type="paragraph" w:customStyle="1" w:styleId="afffb">
    <w:name w:val="Внимание: криминал!!"/>
    <w:basedOn w:val="afffa"/>
    <w:next w:val="a"/>
    <w:qFormat/>
  </w:style>
  <w:style w:type="paragraph" w:customStyle="1" w:styleId="afffc">
    <w:name w:val="Внимание: недобросовестность!"/>
    <w:basedOn w:val="afffa"/>
    <w:next w:val="a"/>
    <w:qFormat/>
  </w:style>
  <w:style w:type="paragraph" w:customStyle="1" w:styleId="afffd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batang;바탕" w:hAnsi="batang;바탕"/>
      <w:color w:val="868381"/>
      <w:sz w:val="20"/>
      <w:szCs w:val="20"/>
    </w:rPr>
  </w:style>
  <w:style w:type="paragraph" w:customStyle="1" w:styleId="afffe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Symbol" w:hAnsi="Symbol" w:cs="Symbol"/>
    </w:rPr>
  </w:style>
  <w:style w:type="paragraph" w:customStyle="1" w:styleId="1f">
    <w:name w:val="Заголовок1"/>
    <w:basedOn w:val="afffe"/>
    <w:next w:val="a"/>
    <w:qFormat/>
    <w:rPr>
      <w:b/>
      <w:bCs/>
      <w:color w:val="0058A9"/>
      <w:shd w:val="clear" w:color="auto" w:fill="ECE9D8"/>
    </w:rPr>
  </w:style>
  <w:style w:type="paragraph" w:customStyle="1" w:styleId="affff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batang;바탕" w:hAnsi="batang;바탕"/>
      <w:b/>
      <w:bCs/>
      <w:color w:val="000000"/>
      <w:sz w:val="24"/>
      <w:szCs w:val="24"/>
    </w:rPr>
  </w:style>
  <w:style w:type="paragraph" w:customStyle="1" w:styleId="affff0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ind w:firstLine="709"/>
      <w:jc w:val="center"/>
    </w:pPr>
    <w:rPr>
      <w:rFonts w:cs="batang;바탕"/>
      <w:sz w:val="18"/>
      <w:szCs w:val="18"/>
      <w:shd w:val="clear" w:color="auto" w:fill="FFFFFF"/>
    </w:rPr>
  </w:style>
  <w:style w:type="paragraph" w:customStyle="1" w:styleId="affff1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batang;바탕" w:hAnsi="batang;바탕"/>
      <w:i/>
      <w:iCs/>
      <w:color w:val="000080"/>
    </w:rPr>
  </w:style>
  <w:style w:type="paragraph" w:customStyle="1" w:styleId="affff2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batang;바탕" w:hAnsi="batang;바탕"/>
      <w:sz w:val="24"/>
      <w:szCs w:val="24"/>
    </w:rPr>
  </w:style>
  <w:style w:type="paragraph" w:customStyle="1" w:styleId="affff3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batang;바탕" w:hAnsi="batang;바탕"/>
      <w:b/>
      <w:bCs/>
      <w:color w:val="26282F"/>
      <w:sz w:val="26"/>
      <w:szCs w:val="26"/>
    </w:rPr>
  </w:style>
  <w:style w:type="paragraph" w:customStyle="1" w:styleId="affff4">
    <w:name w:val="Заголовок ЭР (правое окно)"/>
    <w:basedOn w:val="affff3"/>
    <w:next w:val="a"/>
    <w:qFormat/>
    <w:pPr>
      <w:spacing w:after="0"/>
      <w:jc w:val="left"/>
    </w:pPr>
  </w:style>
  <w:style w:type="paragraph" w:customStyle="1" w:styleId="affff5">
    <w:name w:val="Интерактивный заголовок"/>
    <w:basedOn w:val="1f"/>
    <w:next w:val="a"/>
    <w:qFormat/>
    <w:rPr>
      <w:u w:val="single"/>
    </w:rPr>
  </w:style>
  <w:style w:type="paragraph" w:customStyle="1" w:styleId="affff6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batang;바탕" w:hAnsi="batang;바탕"/>
      <w:color w:val="353842"/>
      <w:sz w:val="18"/>
      <w:szCs w:val="18"/>
    </w:rPr>
  </w:style>
  <w:style w:type="paragraph" w:customStyle="1" w:styleId="affff7">
    <w:name w:val="Информация об изменениях"/>
    <w:basedOn w:val="affff6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8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batang;바탕" w:hAnsi="batang;바탕"/>
      <w:sz w:val="24"/>
      <w:szCs w:val="24"/>
    </w:rPr>
  </w:style>
  <w:style w:type="paragraph" w:customStyle="1" w:styleId="affff9">
    <w:name w:val="Комментарий"/>
    <w:basedOn w:val="affff8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a">
    <w:name w:val="Информация об изменениях документа"/>
    <w:basedOn w:val="affff9"/>
    <w:next w:val="a"/>
    <w:qFormat/>
    <w:rPr>
      <w:i/>
      <w:iCs/>
    </w:rPr>
  </w:style>
  <w:style w:type="paragraph" w:customStyle="1" w:styleId="affffb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batang;바탕" w:hAnsi="batang;바탕"/>
      <w:sz w:val="24"/>
      <w:szCs w:val="24"/>
    </w:rPr>
  </w:style>
  <w:style w:type="paragraph" w:customStyle="1" w:styleId="affffc">
    <w:name w:val="Колонтитул (левый)"/>
    <w:basedOn w:val="affffb"/>
    <w:next w:val="a"/>
    <w:qFormat/>
    <w:rPr>
      <w:sz w:val="14"/>
      <w:szCs w:val="14"/>
    </w:rPr>
  </w:style>
  <w:style w:type="paragraph" w:customStyle="1" w:styleId="affffd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batang;바탕" w:hAnsi="batang;바탕"/>
      <w:sz w:val="24"/>
      <w:szCs w:val="24"/>
    </w:rPr>
  </w:style>
  <w:style w:type="paragraph" w:customStyle="1" w:styleId="affffe">
    <w:name w:val="Колонтитул (правый)"/>
    <w:basedOn w:val="affffd"/>
    <w:next w:val="a"/>
    <w:qFormat/>
    <w:rPr>
      <w:sz w:val="14"/>
      <w:szCs w:val="14"/>
    </w:rPr>
  </w:style>
  <w:style w:type="paragraph" w:customStyle="1" w:styleId="afffff">
    <w:name w:val="Комментарий пользователя"/>
    <w:basedOn w:val="affff9"/>
    <w:next w:val="a"/>
    <w:qFormat/>
    <w:pPr>
      <w:jc w:val="left"/>
    </w:pPr>
    <w:rPr>
      <w:shd w:val="clear" w:color="auto" w:fill="FFDFE0"/>
    </w:rPr>
  </w:style>
  <w:style w:type="paragraph" w:customStyle="1" w:styleId="afffff0">
    <w:name w:val="Куда обратиться?"/>
    <w:basedOn w:val="afffa"/>
    <w:next w:val="a"/>
    <w:qFormat/>
  </w:style>
  <w:style w:type="paragraph" w:customStyle="1" w:styleId="afffff1">
    <w:name w:val="Моноширинный"/>
    <w:basedOn w:val="a"/>
    <w:next w:val="a"/>
    <w:qFormat/>
    <w:pPr>
      <w:widowControl w:val="0"/>
      <w:spacing w:after="0" w:line="360" w:lineRule="auto"/>
    </w:pPr>
    <w:rPr>
      <w:rFonts w:ascii="Wingdings" w:hAnsi="Wingdings" w:cs="Wingdings"/>
      <w:sz w:val="24"/>
      <w:szCs w:val="24"/>
    </w:rPr>
  </w:style>
  <w:style w:type="paragraph" w:customStyle="1" w:styleId="afffff2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batang;바탕" w:hAnsi="batang;바탕"/>
      <w:sz w:val="20"/>
      <w:szCs w:val="20"/>
      <w:shd w:val="clear" w:color="auto" w:fill="EFFFAD"/>
    </w:rPr>
  </w:style>
  <w:style w:type="paragraph" w:customStyle="1" w:styleId="afffff3">
    <w:name w:val="Необходимые документы"/>
    <w:basedOn w:val="afffa"/>
    <w:next w:val="a"/>
    <w:qFormat/>
    <w:pPr>
      <w:ind w:firstLine="118"/>
    </w:pPr>
  </w:style>
  <w:style w:type="paragraph" w:customStyle="1" w:styleId="afffff4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batang;바탕" w:hAnsi="batang;바탕"/>
      <w:sz w:val="24"/>
      <w:szCs w:val="24"/>
    </w:rPr>
  </w:style>
  <w:style w:type="paragraph" w:customStyle="1" w:styleId="afffff5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Wingdings" w:hAnsi="Wingdings" w:cs="Wingdings"/>
      <w:sz w:val="24"/>
      <w:szCs w:val="24"/>
    </w:rPr>
  </w:style>
  <w:style w:type="paragraph" w:customStyle="1" w:styleId="afffff6">
    <w:name w:val="Оглавление"/>
    <w:basedOn w:val="afffff5"/>
    <w:next w:val="a"/>
    <w:qFormat/>
    <w:pPr>
      <w:ind w:left="140"/>
    </w:pPr>
  </w:style>
  <w:style w:type="paragraph" w:customStyle="1" w:styleId="afffff7">
    <w:name w:val="Переменная часть"/>
    <w:basedOn w:val="afffe"/>
    <w:next w:val="a"/>
    <w:qFormat/>
    <w:rPr>
      <w:sz w:val="18"/>
      <w:szCs w:val="18"/>
    </w:rPr>
  </w:style>
  <w:style w:type="paragraph" w:customStyle="1" w:styleId="afffff8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ind w:firstLine="709"/>
      <w:jc w:val="center"/>
    </w:pPr>
    <w:rPr>
      <w:rFonts w:cs="batang;바탕"/>
      <w:sz w:val="18"/>
      <w:szCs w:val="18"/>
    </w:rPr>
  </w:style>
  <w:style w:type="paragraph" w:customStyle="1" w:styleId="afffff9">
    <w:name w:val="Подзаголовок для информации об изменениях"/>
    <w:basedOn w:val="affff6"/>
    <w:next w:val="a"/>
    <w:qFormat/>
    <w:rPr>
      <w:b/>
      <w:bCs/>
    </w:rPr>
  </w:style>
  <w:style w:type="paragraph" w:customStyle="1" w:styleId="afffffa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batang;바탕" w:hAnsi="batang;바탕"/>
      <w:sz w:val="24"/>
      <w:szCs w:val="24"/>
    </w:rPr>
  </w:style>
  <w:style w:type="paragraph" w:customStyle="1" w:styleId="afffffb">
    <w:name w:val="Постоянная часть"/>
    <w:basedOn w:val="afffe"/>
    <w:next w:val="a"/>
    <w:qFormat/>
    <w:rPr>
      <w:sz w:val="20"/>
      <w:szCs w:val="20"/>
    </w:rPr>
  </w:style>
  <w:style w:type="paragraph" w:customStyle="1" w:styleId="afffffc">
    <w:name w:val="Прижатый влево"/>
    <w:basedOn w:val="a"/>
    <w:next w:val="a"/>
    <w:qFormat/>
    <w:pPr>
      <w:widowControl w:val="0"/>
      <w:spacing w:after="0" w:line="360" w:lineRule="auto"/>
    </w:pPr>
    <w:rPr>
      <w:rFonts w:ascii="batang;바탕" w:hAnsi="batang;바탕"/>
      <w:sz w:val="24"/>
      <w:szCs w:val="24"/>
    </w:rPr>
  </w:style>
  <w:style w:type="paragraph" w:customStyle="1" w:styleId="afffffd">
    <w:name w:val="Пример."/>
    <w:basedOn w:val="afffa"/>
    <w:next w:val="a"/>
    <w:qFormat/>
  </w:style>
  <w:style w:type="paragraph" w:customStyle="1" w:styleId="afffffe">
    <w:name w:val="Примечание."/>
    <w:basedOn w:val="afffa"/>
    <w:next w:val="a"/>
    <w:qFormat/>
  </w:style>
  <w:style w:type="paragraph" w:customStyle="1" w:styleId="affffff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batang;바탕" w:hAnsi="batang;바탕"/>
      <w:sz w:val="24"/>
      <w:szCs w:val="24"/>
    </w:rPr>
  </w:style>
  <w:style w:type="paragraph" w:customStyle="1" w:styleId="affffff0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batang;바탕" w:hAnsi="batang;바탕"/>
      <w:sz w:val="24"/>
      <w:szCs w:val="24"/>
    </w:rPr>
  </w:style>
  <w:style w:type="paragraph" w:customStyle="1" w:styleId="affffff1">
    <w:name w:val="Текст в таблице"/>
    <w:basedOn w:val="afffff4"/>
    <w:next w:val="a"/>
    <w:qFormat/>
    <w:pPr>
      <w:ind w:firstLine="500"/>
    </w:pPr>
  </w:style>
  <w:style w:type="paragraph" w:customStyle="1" w:styleId="affffff2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batang;바탕" w:hAnsi="batang;바탕"/>
      <w:sz w:val="20"/>
      <w:szCs w:val="20"/>
    </w:rPr>
  </w:style>
  <w:style w:type="paragraph" w:customStyle="1" w:styleId="affffff3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batang;바탕" w:hAnsi="batang;바탕"/>
      <w:color w:val="463F31"/>
      <w:sz w:val="24"/>
      <w:szCs w:val="24"/>
      <w:shd w:val="clear" w:color="auto" w:fill="FFFFA6"/>
    </w:rPr>
  </w:style>
  <w:style w:type="paragraph" w:customStyle="1" w:styleId="affffff4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batang;바탕" w:hAnsi="batang;바탕"/>
      <w:sz w:val="24"/>
      <w:szCs w:val="24"/>
      <w:shd w:val="clear" w:color="auto" w:fill="F5F3DA"/>
    </w:rPr>
  </w:style>
  <w:style w:type="paragraph" w:customStyle="1" w:styleId="affffff5">
    <w:name w:val="Центрированный (таблица)"/>
    <w:basedOn w:val="afffff4"/>
    <w:next w:val="a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batang;바탕" w:hAnsi="batang;바탕"/>
      <w:sz w:val="24"/>
      <w:szCs w:val="24"/>
    </w:rPr>
  </w:style>
  <w:style w:type="paragraph" w:customStyle="1" w:styleId="Default">
    <w:name w:val="Default"/>
    <w:qFormat/>
    <w:rPr>
      <w:rFonts w:ascii="batang;바탕" w:eastAsia="batang;바탕" w:hAnsi="batang;바탕" w:cs="batang;바탕"/>
      <w:color w:val="000000"/>
      <w:lang w:val="ru-RU" w:bidi="ar-SA"/>
    </w:rPr>
  </w:style>
  <w:style w:type="paragraph" w:styleId="42">
    <w:name w:val="toc 4"/>
    <w:basedOn w:val="a"/>
    <w:next w:val="a"/>
    <w:pPr>
      <w:spacing w:after="0" w:line="240" w:lineRule="auto"/>
      <w:ind w:left="720"/>
    </w:pPr>
    <w:rPr>
      <w:rFonts w:cs="Segoe UI"/>
      <w:sz w:val="20"/>
      <w:szCs w:val="20"/>
    </w:rPr>
  </w:style>
  <w:style w:type="paragraph" w:styleId="52">
    <w:name w:val="toc 5"/>
    <w:basedOn w:val="a"/>
    <w:next w:val="a"/>
    <w:pPr>
      <w:spacing w:after="0" w:line="240" w:lineRule="auto"/>
      <w:ind w:left="960"/>
    </w:pPr>
    <w:rPr>
      <w:rFonts w:cs="Segoe UI"/>
      <w:sz w:val="20"/>
      <w:szCs w:val="20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cs="Segoe UI"/>
      <w:sz w:val="20"/>
      <w:szCs w:val="20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cs="Segoe UI"/>
      <w:sz w:val="20"/>
      <w:szCs w:val="20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cs="Segoe UI"/>
      <w:sz w:val="20"/>
      <w:szCs w:val="20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cs="Segoe U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batang;바탕" w:hAnsi="batang;바탕"/>
      <w:sz w:val="24"/>
      <w:szCs w:val="24"/>
    </w:rPr>
  </w:style>
  <w:style w:type="paragraph" w:styleId="ad">
    <w:name w:val="endnote text"/>
    <w:basedOn w:val="a"/>
    <w:link w:val="15"/>
    <w:uiPriority w:val="99"/>
    <w:pPr>
      <w:spacing w:after="0" w:line="240" w:lineRule="auto"/>
    </w:pPr>
    <w:rPr>
      <w:rFonts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batang;바탕" w:hAnsi="batang;바탕"/>
    </w:rPr>
  </w:style>
  <w:style w:type="paragraph" w:styleId="a6">
    <w:name w:val="Subtitle"/>
    <w:basedOn w:val="a"/>
    <w:next w:val="a"/>
    <w:link w:val="12"/>
    <w:uiPriority w:val="11"/>
    <w:qFormat/>
    <w:pPr>
      <w:spacing w:after="60"/>
      <w:jc w:val="center"/>
      <w:outlineLvl w:val="1"/>
    </w:pPr>
    <w:rPr>
      <w:rFonts w:ascii="Cambria Math" w:hAnsi="Cambria Math" w:cs="Times New Roman"/>
      <w:sz w:val="24"/>
      <w:szCs w:val="24"/>
      <w:lang w:val="en-US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batang;바탕" w:hAnsi="batang;바탕"/>
      <w:iCs/>
      <w:sz w:val="24"/>
      <w:szCs w:val="28"/>
    </w:rPr>
  </w:style>
  <w:style w:type="paragraph" w:styleId="affffff6">
    <w:name w:val="Revision"/>
    <w:qFormat/>
    <w:rPr>
      <w:rFonts w:ascii="Segoe UI" w:eastAsia="batang;바탕" w:hAnsi="Segoe UI" w:cs="batang;바탕"/>
      <w:sz w:val="22"/>
      <w:szCs w:val="22"/>
      <w:lang w:val="ru-RU" w:bidi="ar-SA"/>
    </w:rPr>
  </w:style>
  <w:style w:type="paragraph" w:customStyle="1" w:styleId="213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">
    <w:name w:val="Основной текст (2)"/>
    <w:basedOn w:val="a"/>
    <w:qFormat/>
    <w:pPr>
      <w:widowControl w:val="0"/>
      <w:shd w:val="clear" w:color="auto" w:fill="FFFFFF"/>
      <w:spacing w:before="360" w:after="0" w:line="205" w:lineRule="exact"/>
    </w:pPr>
    <w:rPr>
      <w:rFonts w:cs="Times New Roman"/>
      <w:sz w:val="18"/>
      <w:szCs w:val="18"/>
      <w:lang w:val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character" w:customStyle="1" w:styleId="2e">
    <w:name w:val="Неразрешенное упоминание2"/>
    <w:qFormat/>
    <w:rsid w:val="00A1525C"/>
    <w:rPr>
      <w:color w:val="605E5C"/>
      <w:shd w:val="clear" w:color="auto" w:fill="E1DFDD"/>
    </w:rPr>
  </w:style>
  <w:style w:type="character" w:customStyle="1" w:styleId="1a">
    <w:name w:val="Основной текст Знак1"/>
    <w:basedOn w:val="a0"/>
    <w:link w:val="afff3"/>
    <w:locked/>
    <w:rsid w:val="00A1525C"/>
    <w:rPr>
      <w:rFonts w:ascii="batang;바탕" w:eastAsia="batang;바탕" w:hAnsi="batang;바탕" w:cs="Times New Roman"/>
      <w:lang w:bidi="ar-SA"/>
    </w:rPr>
  </w:style>
  <w:style w:type="character" w:customStyle="1" w:styleId="211">
    <w:name w:val="Основной текст 2 Знак1"/>
    <w:basedOn w:val="a0"/>
    <w:link w:val="27"/>
    <w:locked/>
    <w:rsid w:val="00A1525C"/>
    <w:rPr>
      <w:rFonts w:ascii="batang;바탕" w:eastAsia="batang;바탕" w:hAnsi="batang;바탕" w:cs="Times New Roman"/>
      <w:lang w:bidi="ar-SA"/>
    </w:rPr>
  </w:style>
  <w:style w:type="character" w:customStyle="1" w:styleId="2f">
    <w:name w:val="Нижний колонтитул Знак2"/>
    <w:basedOn w:val="a0"/>
    <w:uiPriority w:val="99"/>
    <w:semiHidden/>
    <w:rsid w:val="00A1525C"/>
    <w:rPr>
      <w:rFonts w:ascii="Segoe UI" w:eastAsia="batang;바탕" w:hAnsi="Segoe UI" w:cs="batang;바탕" w:hint="default"/>
      <w:sz w:val="22"/>
      <w:szCs w:val="22"/>
      <w:lang w:val="ru-RU" w:bidi="ar-SA"/>
    </w:rPr>
  </w:style>
  <w:style w:type="character" w:customStyle="1" w:styleId="1c">
    <w:name w:val="Текст сноски Знак1"/>
    <w:basedOn w:val="a0"/>
    <w:link w:val="afff6"/>
    <w:locked/>
    <w:rsid w:val="00A1525C"/>
    <w:rPr>
      <w:rFonts w:ascii="batang;바탕" w:eastAsia="batang;바탕" w:hAnsi="batang;바탕" w:cs="Times New Roman"/>
      <w:sz w:val="20"/>
      <w:szCs w:val="20"/>
      <w:lang w:bidi="ar-SA"/>
    </w:rPr>
  </w:style>
  <w:style w:type="character" w:customStyle="1" w:styleId="1e">
    <w:name w:val="Текст выноски Знак1"/>
    <w:basedOn w:val="a0"/>
    <w:link w:val="afff7"/>
    <w:locked/>
    <w:rsid w:val="00A1525C"/>
    <w:rPr>
      <w:rFonts w:ascii="Calibri Light" w:eastAsia="batang;바탕" w:hAnsi="Calibri Light" w:cs="Times New Roman"/>
      <w:sz w:val="18"/>
      <w:szCs w:val="18"/>
      <w:lang w:bidi="ar-SA"/>
    </w:rPr>
  </w:style>
  <w:style w:type="character" w:customStyle="1" w:styleId="2f0">
    <w:name w:val="Верхний колонтитул Знак2"/>
    <w:basedOn w:val="a0"/>
    <w:uiPriority w:val="99"/>
    <w:semiHidden/>
    <w:rsid w:val="00A1525C"/>
    <w:rPr>
      <w:rFonts w:ascii="Segoe UI" w:eastAsia="batang;바탕" w:hAnsi="Segoe UI" w:cs="batang;바탕" w:hint="default"/>
      <w:sz w:val="22"/>
      <w:szCs w:val="22"/>
      <w:lang w:val="ru-RU" w:bidi="ar-SA"/>
    </w:rPr>
  </w:style>
  <w:style w:type="character" w:customStyle="1" w:styleId="2a">
    <w:name w:val="Текст примечания Знак2"/>
    <w:basedOn w:val="a0"/>
    <w:link w:val="afff8"/>
    <w:locked/>
    <w:rsid w:val="00A1525C"/>
    <w:rPr>
      <w:rFonts w:ascii="Segoe UI" w:eastAsia="batang;바탕" w:hAnsi="Segoe UI" w:cs="Times New Roman"/>
      <w:sz w:val="20"/>
      <w:szCs w:val="20"/>
      <w:lang w:bidi="ar-SA"/>
    </w:rPr>
  </w:style>
  <w:style w:type="character" w:customStyle="1" w:styleId="2b">
    <w:name w:val="Тема примечания Знак2"/>
    <w:basedOn w:val="2a"/>
    <w:link w:val="afff9"/>
    <w:locked/>
    <w:rsid w:val="00A1525C"/>
    <w:rPr>
      <w:rFonts w:ascii="batang;바탕" w:eastAsia="batang;바탕" w:hAnsi="batang;바탕" w:cs="batang;바탕"/>
      <w:b/>
      <w:bCs/>
      <w:sz w:val="20"/>
      <w:szCs w:val="20"/>
      <w:lang w:bidi="ar-SA"/>
    </w:rPr>
  </w:style>
  <w:style w:type="character" w:customStyle="1" w:styleId="212">
    <w:name w:val="Основной текст с отступом 2 Знак1"/>
    <w:basedOn w:val="a0"/>
    <w:link w:val="2c"/>
    <w:locked/>
    <w:rsid w:val="00A1525C"/>
    <w:rPr>
      <w:rFonts w:ascii="batang;바탕" w:eastAsia="batang;바탕" w:hAnsi="batang;바탕" w:cs="Times New Roman"/>
      <w:lang w:bidi="ar-SA"/>
    </w:rPr>
  </w:style>
  <w:style w:type="character" w:customStyle="1" w:styleId="2f1">
    <w:name w:val="Текст концевой сноски Знак2"/>
    <w:basedOn w:val="a0"/>
    <w:uiPriority w:val="99"/>
    <w:semiHidden/>
    <w:rsid w:val="00A1525C"/>
    <w:rPr>
      <w:rFonts w:ascii="Segoe UI" w:eastAsia="batang;바탕" w:hAnsi="Segoe UI" w:cs="batang;바탕" w:hint="default"/>
      <w:sz w:val="20"/>
      <w:szCs w:val="20"/>
      <w:lang w:val="ru-RU" w:bidi="ar-SA"/>
    </w:rPr>
  </w:style>
  <w:style w:type="character" w:customStyle="1" w:styleId="2f2">
    <w:name w:val="Подзаголовок Знак2"/>
    <w:basedOn w:val="a0"/>
    <w:uiPriority w:val="11"/>
    <w:rsid w:val="00A1525C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3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kremlin.ru/" TargetMode="External"/><Relationship Id="rId18" Type="http://schemas.openxmlformats.org/officeDocument/2006/relationships/hyperlink" Target="http://www.vsrf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0724" TargetMode="External"/><Relationship Id="rId17" Type="http://schemas.openxmlformats.org/officeDocument/2006/relationships/hyperlink" Target="http://www.vs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uncil.gov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uma.gov.ru/" TargetMode="External"/><Relationship Id="rId10" Type="http://schemas.openxmlformats.org/officeDocument/2006/relationships/hyperlink" Target="http://www.garant.ru/" TargetMode="External"/><Relationship Id="rId19" Type="http://schemas.openxmlformats.org/officeDocument/2006/relationships/hyperlink" Target="http://www.governme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government.ru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ownloads\RP_OGSE_05_13_02_11_Professionalitet.dotx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D8E14-4837-4949-911E-F7A8999A7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RP_OGSE_05_13_02_11_Professionalitet</Template>
  <TotalTime>333</TotalTime>
  <Pages>1</Pages>
  <Words>4731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Рыскулова Миннибика</cp:lastModifiedBy>
  <cp:revision>30</cp:revision>
  <dcterms:created xsi:type="dcterms:W3CDTF">2023-01-27T07:42:00Z</dcterms:created>
  <dcterms:modified xsi:type="dcterms:W3CDTF">2023-07-26T10:41:00Z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